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149C8DC7" w:rsidR="00E71F27" w:rsidRDefault="00E71F27" w:rsidP="0004162A">
      <w:pPr>
        <w:pStyle w:val="Nmeringsskjalsmls"/>
      </w:pPr>
      <w:bookmarkStart w:id="0" w:name="_Toc303616026"/>
      <w:bookmarkStart w:id="1" w:name="_Toc303616027"/>
      <w:r>
        <w:t>1</w:t>
      </w:r>
      <w:r w:rsidR="00301215">
        <w:t>5</w:t>
      </w:r>
      <w:r w:rsidR="004B088E">
        <w:t>1</w:t>
      </w:r>
      <w:r>
        <w:t>. löggjafarþing 20</w:t>
      </w:r>
      <w:bookmarkEnd w:id="0"/>
      <w:r w:rsidR="004B088E">
        <w:t>20</w:t>
      </w:r>
      <w:r>
        <w:t>–20</w:t>
      </w:r>
      <w:r w:rsidR="00301215">
        <w:t>2</w:t>
      </w:r>
      <w:r w:rsidR="004B088E">
        <w:t>1</w:t>
      </w:r>
      <w:r>
        <w:t xml:space="preserve">. </w:t>
      </w:r>
    </w:p>
    <w:p w14:paraId="5BBE5CF6" w14:textId="0679EAF5" w:rsidR="00E71F27" w:rsidRDefault="00E71F27" w:rsidP="00E71F27">
      <w:pPr>
        <w:pStyle w:val="Nmeringsskjalsmls"/>
      </w:pPr>
      <w:r>
        <w:t xml:space="preserve">Þingskjal </w:t>
      </w:r>
      <w:r w:rsidR="006569EB">
        <w:t>335</w:t>
      </w:r>
      <w:r>
        <w:t xml:space="preserve"> — </w:t>
      </w:r>
      <w:r w:rsidR="006569EB">
        <w:t>300</w:t>
      </w:r>
      <w:bookmarkStart w:id="2" w:name="_GoBack"/>
      <w:bookmarkEnd w:id="2"/>
      <w:r>
        <w:t>.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7278973A" w14:textId="77777777" w:rsidR="00740270" w:rsidRDefault="00E71F27" w:rsidP="002675EE">
      <w:pPr>
        <w:pStyle w:val="Fyrirsgn-undirfyrirsgn"/>
      </w:pPr>
      <w:r w:rsidRPr="002675EE">
        <w:t xml:space="preserve">um </w:t>
      </w:r>
      <w:r w:rsidR="00CC2410">
        <w:t>breytingu á lögum um atvinnuleysistryggingar, nr. 54/2006</w:t>
      </w:r>
      <w:r w:rsidR="0004162A">
        <w:t xml:space="preserve"> </w:t>
      </w:r>
    </w:p>
    <w:p w14:paraId="5683D276" w14:textId="6BF23B60" w:rsidR="00E71F27" w:rsidRPr="002675EE" w:rsidRDefault="0004162A" w:rsidP="002675EE">
      <w:pPr>
        <w:pStyle w:val="Fyrirsgn-undirfyrirsgn"/>
      </w:pPr>
      <w:r>
        <w:t>(tekjutengdar bætur)</w:t>
      </w:r>
      <w:r w:rsidR="00CC2410">
        <w:t>.</w:t>
      </w:r>
    </w:p>
    <w:p w14:paraId="1A2DC9F1" w14:textId="77777777" w:rsidR="005D5AEE" w:rsidRPr="005D5AEE" w:rsidRDefault="005D5AEE" w:rsidP="005D5AEE"/>
    <w:p w14:paraId="69A8EA8E" w14:textId="5123A836" w:rsidR="00E71F27" w:rsidRDefault="00E71F27" w:rsidP="00E71F27">
      <w:pPr>
        <w:pStyle w:val="Frrherra"/>
      </w:pPr>
      <w:r>
        <w:t>Frá</w:t>
      </w:r>
      <w:r w:rsidR="00CC2410">
        <w:t xml:space="preserve"> félags- og barnamála</w:t>
      </w:r>
      <w:r>
        <w:t xml:space="preserve">ráðherra. </w:t>
      </w:r>
    </w:p>
    <w:p w14:paraId="103B38C8" w14:textId="595F8C52" w:rsidR="00E71F27" w:rsidRDefault="00E71F27" w:rsidP="00E71F27"/>
    <w:p w14:paraId="419717E8" w14:textId="77777777" w:rsidR="00C52486" w:rsidRPr="005B08E3" w:rsidRDefault="00C52486" w:rsidP="00E71F27"/>
    <w:p w14:paraId="690CD9D9" w14:textId="62903C6C" w:rsidR="00C35574" w:rsidRPr="00EA49EC" w:rsidRDefault="00EA49EC" w:rsidP="00FA55BF">
      <w:pPr>
        <w:pStyle w:val="Greinarnmer"/>
      </w:pPr>
      <w:r w:rsidRPr="00EA49EC">
        <w:t xml:space="preserve">1. </w:t>
      </w:r>
      <w:r w:rsidR="00C35574" w:rsidRPr="00EA49EC">
        <w:t>gr.</w:t>
      </w:r>
    </w:p>
    <w:p w14:paraId="4B11314A" w14:textId="22A45294" w:rsidR="00B43F25" w:rsidRDefault="004C00E9" w:rsidP="00E23F48">
      <w:pPr>
        <w:pStyle w:val="Normalmija"/>
        <w:ind w:firstLine="284"/>
        <w:jc w:val="both"/>
      </w:pPr>
      <w:r>
        <w:t>Eftirfarandi breytingar verða á ákvæði</w:t>
      </w:r>
      <w:r w:rsidR="00B43F25">
        <w:t xml:space="preserve"> til bráðabirgða XVI í lögunum</w:t>
      </w:r>
      <w:r>
        <w:t>:</w:t>
      </w:r>
    </w:p>
    <w:p w14:paraId="1500B356" w14:textId="2048422F" w:rsidR="004C00E9" w:rsidRDefault="004C00E9" w:rsidP="00740270">
      <w:pPr>
        <w:pStyle w:val="Normalmija"/>
        <w:numPr>
          <w:ilvl w:val="0"/>
          <w:numId w:val="16"/>
        </w:numPr>
        <w:jc w:val="both"/>
      </w:pPr>
      <w:r>
        <w:t xml:space="preserve">Í stað </w:t>
      </w:r>
      <w:r w:rsidR="00EA49EC">
        <w:t>dagsetningarinnar</w:t>
      </w:r>
      <w:r>
        <w:t xml:space="preserve"> „31. ágúst“ í </w:t>
      </w:r>
      <w:r w:rsidR="0004162A">
        <w:t xml:space="preserve">2. </w:t>
      </w:r>
      <w:r>
        <w:t xml:space="preserve">málsl. 9. mgr. kemur: </w:t>
      </w:r>
      <w:r w:rsidR="006665B4">
        <w:t>31. desember.</w:t>
      </w:r>
    </w:p>
    <w:p w14:paraId="3B7AA82F" w14:textId="4FD24111" w:rsidR="004C00E9" w:rsidRDefault="004C00E9" w:rsidP="00740270">
      <w:pPr>
        <w:pStyle w:val="Normalmija"/>
        <w:numPr>
          <w:ilvl w:val="0"/>
          <w:numId w:val="16"/>
        </w:numPr>
        <w:jc w:val="both"/>
      </w:pPr>
      <w:r>
        <w:t xml:space="preserve">Í stað </w:t>
      </w:r>
      <w:r w:rsidR="00EA49EC">
        <w:t>dagsetningarinnar</w:t>
      </w:r>
      <w:r>
        <w:t xml:space="preserve"> „31. ágúst“ í 10. mgr. kemur:</w:t>
      </w:r>
      <w:r w:rsidR="00D14280" w:rsidRPr="00D14280">
        <w:t xml:space="preserve"> </w:t>
      </w:r>
      <w:r w:rsidR="00D14280">
        <w:t>31. desember.</w:t>
      </w:r>
    </w:p>
    <w:p w14:paraId="0CFD55E2" w14:textId="1CD8CDC4" w:rsidR="004C00E9" w:rsidRDefault="004C00E9" w:rsidP="00740270">
      <w:pPr>
        <w:pStyle w:val="Normalmija"/>
        <w:numPr>
          <w:ilvl w:val="0"/>
          <w:numId w:val="16"/>
        </w:numPr>
        <w:jc w:val="both"/>
      </w:pPr>
      <w:r>
        <w:t xml:space="preserve">Í stað </w:t>
      </w:r>
      <w:r w:rsidR="00EA49EC">
        <w:t>dagsetningarinnar</w:t>
      </w:r>
      <w:r>
        <w:t xml:space="preserve"> „31. ágúst“ í 11. mgr. kemur: </w:t>
      </w:r>
      <w:r w:rsidR="00D14280">
        <w:t>31. desember.</w:t>
      </w:r>
    </w:p>
    <w:p w14:paraId="684E3314" w14:textId="77777777" w:rsidR="004C00E9" w:rsidRDefault="004C00E9" w:rsidP="004C00E9">
      <w:pPr>
        <w:pStyle w:val="Normalmija"/>
        <w:ind w:left="993"/>
        <w:jc w:val="both"/>
      </w:pPr>
    </w:p>
    <w:p w14:paraId="4428EC28" w14:textId="03DF0EB8" w:rsidR="00601CCC" w:rsidRDefault="00601CCC" w:rsidP="00601CCC">
      <w:pPr>
        <w:pStyle w:val="Greinarnmer"/>
      </w:pPr>
      <w:r w:rsidRPr="00601CCC">
        <w:t>2. gr.</w:t>
      </w:r>
    </w:p>
    <w:p w14:paraId="50704CAF" w14:textId="445AA4DB" w:rsidR="00B43F25" w:rsidRDefault="00B43F25" w:rsidP="00E23F48">
      <w:pPr>
        <w:pStyle w:val="Normalmija"/>
        <w:ind w:firstLine="284"/>
        <w:jc w:val="both"/>
        <w:rPr>
          <w:i/>
          <w:iCs/>
        </w:rPr>
      </w:pPr>
      <w:r>
        <w:t xml:space="preserve">Í stað </w:t>
      </w:r>
      <w:r w:rsidRPr="006665B4">
        <w:t>orðanna</w:t>
      </w:r>
      <w:r>
        <w:t xml:space="preserve"> ,,</w:t>
      </w:r>
      <w:r>
        <w:rPr>
          <w:shd w:val="clear" w:color="auto" w:fill="FFFFFF"/>
        </w:rPr>
        <w:t>á yfirstandandi bótatímabili skv. 29. gr.</w:t>
      </w:r>
      <w:r w:rsidRPr="00EB42E5">
        <w:t>“</w:t>
      </w:r>
      <w:r>
        <w:rPr>
          <w:shd w:val="clear" w:color="auto" w:fill="FFFFFF"/>
        </w:rPr>
        <w:t xml:space="preserve"> í </w:t>
      </w:r>
      <w:r w:rsidR="004A655B">
        <w:rPr>
          <w:shd w:val="clear" w:color="auto" w:fill="FFFFFF"/>
        </w:rPr>
        <w:t xml:space="preserve">1. </w:t>
      </w:r>
      <w:r>
        <w:rPr>
          <w:shd w:val="clear" w:color="auto" w:fill="FFFFFF"/>
        </w:rPr>
        <w:t>málsl. 1. mgr. ákvæðis til bráða</w:t>
      </w:r>
      <w:r w:rsidR="00C52486">
        <w:rPr>
          <w:shd w:val="clear" w:color="auto" w:fill="FFFFFF"/>
        </w:rPr>
        <w:softHyphen/>
      </w:r>
      <w:r>
        <w:rPr>
          <w:shd w:val="clear" w:color="auto" w:fill="FFFFFF"/>
        </w:rPr>
        <w:t xml:space="preserve">birgða XVIII í lögunum kemur: </w:t>
      </w:r>
      <w:r w:rsidRPr="0039256E">
        <w:t>fyrir 1. júní 2020</w:t>
      </w:r>
      <w:r>
        <w:t>.</w:t>
      </w:r>
    </w:p>
    <w:p w14:paraId="6C03AF63" w14:textId="77777777" w:rsidR="00601CCC" w:rsidRDefault="00601CCC" w:rsidP="00601CCC"/>
    <w:p w14:paraId="1F44562D" w14:textId="62DC3C4C" w:rsidR="00601CCC" w:rsidRDefault="000E6AAB" w:rsidP="000E6AAB">
      <w:pPr>
        <w:pStyle w:val="Greinarnmer"/>
      </w:pPr>
      <w:r>
        <w:t>3. gr.</w:t>
      </w:r>
    </w:p>
    <w:p w14:paraId="36021031" w14:textId="744DACD7" w:rsidR="000E6AAB" w:rsidRDefault="000E6AAB" w:rsidP="000E6AAB">
      <w:r>
        <w:t>Lög þessi öðlast þegar gildi.</w:t>
      </w:r>
    </w:p>
    <w:p w14:paraId="0AAAA29E" w14:textId="77777777" w:rsidR="000E6AAB" w:rsidRPr="000E6AAB" w:rsidRDefault="000E6AAB" w:rsidP="000E6AAB"/>
    <w:p w14:paraId="2C70D85C" w14:textId="77777777" w:rsidR="00E71F27" w:rsidRDefault="00E71F27" w:rsidP="00E71F27">
      <w:pPr>
        <w:pStyle w:val="Fyrirsgn-greinarger"/>
      </w:pPr>
      <w:r w:rsidRPr="001B6AC6">
        <w:t>Greinargerð</w:t>
      </w:r>
      <w:r>
        <w:t>.</w:t>
      </w:r>
    </w:p>
    <w:p w14:paraId="7508D08A" w14:textId="77777777" w:rsidR="00D0740D" w:rsidRDefault="00E71F27" w:rsidP="00D0740D">
      <w:pPr>
        <w:pStyle w:val="Millifyrirsgn1"/>
      </w:pPr>
      <w:r>
        <w:t>1</w:t>
      </w:r>
      <w:r w:rsidR="00D0740D">
        <w:t xml:space="preserve">. Inngangur. </w:t>
      </w:r>
    </w:p>
    <w:p w14:paraId="23904FC3" w14:textId="2C4E05BD" w:rsidR="00E23F48" w:rsidRDefault="00E23F48" w:rsidP="00E23F48">
      <w:r>
        <w:t xml:space="preserve">Mikil óvissa ríkir enn á innlendum vinnumarkaði vegna </w:t>
      </w:r>
      <w:r w:rsidRPr="00A66C50">
        <w:t>útbreiðslu kórónuveiru (SARS-CoV-2) sem veldur COVID-19</w:t>
      </w:r>
      <w:r w:rsidR="004A655B">
        <w:t>-</w:t>
      </w:r>
      <w:r w:rsidRPr="00A66C50">
        <w:t>sjúkdómnum en nú þegar hefur orðið mikill samdráttur í mörg</w:t>
      </w:r>
      <w:r w:rsidR="00C52486">
        <w:softHyphen/>
      </w:r>
      <w:r w:rsidRPr="00A66C50">
        <w:t xml:space="preserve">um atvinnugreinum </w:t>
      </w:r>
      <w:r>
        <w:t xml:space="preserve">eftir að heimsfaraldur veirunnar braust út </w:t>
      </w:r>
      <w:r w:rsidRPr="00A66C50">
        <w:t xml:space="preserve">og </w:t>
      </w:r>
      <w:r>
        <w:t xml:space="preserve">er </w:t>
      </w:r>
      <w:r w:rsidRPr="00A66C50">
        <w:t>ófyrirséð hve lengi sam</w:t>
      </w:r>
      <w:r w:rsidR="00C52486">
        <w:softHyphen/>
      </w:r>
      <w:r w:rsidRPr="00A66C50">
        <w:t>drátturinn mun standa yfir</w:t>
      </w:r>
      <w:r>
        <w:t>.</w:t>
      </w:r>
      <w:r w:rsidRPr="00A66C50">
        <w:t xml:space="preserve"> </w:t>
      </w:r>
      <w:r w:rsidRPr="00241A62">
        <w:t>Í frumvarpi þessu, sem samið er í félagsmálaráðuneyti</w:t>
      </w:r>
      <w:r>
        <w:t xml:space="preserve">nu, eru lagðar til breytingar sem ætlað er að bregðast við þeirri stöðu </w:t>
      </w:r>
      <w:r w:rsidR="009A6D63">
        <w:t xml:space="preserve">sem nú ríkir á </w:t>
      </w:r>
      <w:r>
        <w:t>innlendum vinnu</w:t>
      </w:r>
      <w:r w:rsidR="00C52486">
        <w:softHyphen/>
      </w:r>
      <w:r>
        <w:t>mark</w:t>
      </w:r>
      <w:r w:rsidR="00C52486">
        <w:softHyphen/>
      </w:r>
      <w:r>
        <w:t>aði, meðal annars auknu atvinnuleysi</w:t>
      </w:r>
      <w:r w:rsidR="000E6AAB">
        <w:t>,</w:t>
      </w:r>
      <w:r w:rsidR="00FC3391">
        <w:t xml:space="preserve"> </w:t>
      </w:r>
      <w:r w:rsidR="00FC3391" w:rsidRPr="00640F56">
        <w:rPr>
          <w:color w:val="000000" w:themeColor="text1"/>
        </w:rPr>
        <w:t>og tryggja enn betur stöðu þeirra</w:t>
      </w:r>
      <w:r w:rsidR="00640F56" w:rsidRPr="00640F56">
        <w:rPr>
          <w:color w:val="000000" w:themeColor="text1"/>
        </w:rPr>
        <w:t xml:space="preserve"> sem hafa misst vinn</w:t>
      </w:r>
      <w:r w:rsidR="00C52486">
        <w:rPr>
          <w:color w:val="000000" w:themeColor="text1"/>
        </w:rPr>
        <w:softHyphen/>
      </w:r>
      <w:r w:rsidR="00640F56" w:rsidRPr="00640F56">
        <w:rPr>
          <w:color w:val="000000" w:themeColor="text1"/>
        </w:rPr>
        <w:t>una í kjölfar heimsfaraldurs</w:t>
      </w:r>
      <w:r w:rsidR="00811750">
        <w:rPr>
          <w:color w:val="000000" w:themeColor="text1"/>
        </w:rPr>
        <w:t>ins</w:t>
      </w:r>
      <w:r w:rsidR="00DD5CF1">
        <w:rPr>
          <w:color w:val="000000" w:themeColor="text1"/>
        </w:rPr>
        <w:t xml:space="preserve"> með auknum rétti til tekjutengdra atvinnuleysisbóta.</w:t>
      </w:r>
    </w:p>
    <w:p w14:paraId="72509FC3" w14:textId="6FB496DD" w:rsidR="00E23F48" w:rsidRDefault="00E23F48" w:rsidP="00E23F48">
      <w:r>
        <w:t xml:space="preserve">Breytingarnar sem felast í </w:t>
      </w:r>
      <w:r w:rsidRPr="00094627">
        <w:t>frumvarpi</w:t>
      </w:r>
      <w:r>
        <w:t xml:space="preserve"> þessu</w:t>
      </w:r>
      <w:r w:rsidRPr="00094627">
        <w:t xml:space="preserve"> eru tímabundnar og koma til vegna þeirra að</w:t>
      </w:r>
      <w:r w:rsidR="00C52486">
        <w:softHyphen/>
      </w:r>
      <w:r w:rsidRPr="00094627">
        <w:t>stæðna sem myndast hafa á vinnumarkaði vegna heimsfaraldursins. Ekki er gert ráð fyrir að þessar tímabundnu breytingar verði til framtíðar en í undirbúningi er heildarendurskoðun laga um atvinnuleysistryggingar í samvinnu við aðila vinnumarkaðarins.</w:t>
      </w:r>
    </w:p>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0FD764B0" w14:textId="3B70C17C" w:rsidR="00D0740D" w:rsidRDefault="00671522" w:rsidP="00D0740D">
      <w:pPr>
        <w:rPr>
          <w:color w:val="242424"/>
          <w:shd w:val="clear" w:color="auto" w:fill="FFFFFF"/>
        </w:rPr>
      </w:pPr>
      <w:r>
        <w:rPr>
          <w:color w:val="242424"/>
          <w:shd w:val="clear" w:color="auto" w:fill="FFFFFF"/>
        </w:rPr>
        <w:t xml:space="preserve">Frumvarpið er lagt fram í ljósi </w:t>
      </w:r>
      <w:r w:rsidR="00607EFE">
        <w:rPr>
          <w:color w:val="242424"/>
          <w:shd w:val="clear" w:color="auto" w:fill="FFFFFF"/>
        </w:rPr>
        <w:t xml:space="preserve">þess að </w:t>
      </w:r>
      <w:r w:rsidR="00E808C9">
        <w:rPr>
          <w:color w:val="242424"/>
          <w:shd w:val="clear" w:color="auto" w:fill="FFFFFF"/>
        </w:rPr>
        <w:t xml:space="preserve">útbreiðsla kórónuveirunnar og ráðstafanir til að hamla útbreiðslu hennar </w:t>
      </w:r>
      <w:r w:rsidRPr="00671522">
        <w:rPr>
          <w:color w:val="242424"/>
          <w:shd w:val="clear" w:color="auto" w:fill="FFFFFF"/>
        </w:rPr>
        <w:t>hafa þegar haft veruleg áhrif á efna</w:t>
      </w:r>
      <w:r w:rsidR="00C52486">
        <w:rPr>
          <w:color w:val="242424"/>
          <w:shd w:val="clear" w:color="auto" w:fill="FFFFFF"/>
        </w:rPr>
        <w:softHyphen/>
      </w:r>
      <w:r w:rsidRPr="00671522">
        <w:rPr>
          <w:color w:val="242424"/>
          <w:shd w:val="clear" w:color="auto" w:fill="FFFFFF"/>
        </w:rPr>
        <w:t>hagslífið og samfélagið allt</w:t>
      </w:r>
      <w:r w:rsidR="000E6AAB">
        <w:rPr>
          <w:color w:val="242424"/>
          <w:shd w:val="clear" w:color="auto" w:fill="FFFFFF"/>
        </w:rPr>
        <w:t xml:space="preserve"> og er þ</w:t>
      </w:r>
      <w:r w:rsidRPr="00671522">
        <w:rPr>
          <w:color w:val="242424"/>
          <w:shd w:val="clear" w:color="auto" w:fill="FFFFFF"/>
        </w:rPr>
        <w:t>eim breytingum</w:t>
      </w:r>
      <w:r w:rsidR="000E6AAB">
        <w:rPr>
          <w:color w:val="242424"/>
          <w:shd w:val="clear" w:color="auto" w:fill="FFFFFF"/>
        </w:rPr>
        <w:t xml:space="preserve"> sem </w:t>
      </w:r>
      <w:r w:rsidR="004A655B">
        <w:rPr>
          <w:color w:val="242424"/>
          <w:shd w:val="clear" w:color="auto" w:fill="FFFFFF"/>
        </w:rPr>
        <w:t>lagt er til</w:t>
      </w:r>
      <w:r w:rsidR="000E6AAB">
        <w:rPr>
          <w:color w:val="242424"/>
          <w:shd w:val="clear" w:color="auto" w:fill="FFFFFF"/>
        </w:rPr>
        <w:t xml:space="preserve"> að </w:t>
      </w:r>
      <w:r w:rsidRPr="00671522">
        <w:rPr>
          <w:color w:val="242424"/>
          <w:shd w:val="clear" w:color="auto" w:fill="FFFFFF"/>
        </w:rPr>
        <w:t xml:space="preserve">verði </w:t>
      </w:r>
      <w:r w:rsidR="000E6AAB">
        <w:rPr>
          <w:color w:val="242424"/>
          <w:shd w:val="clear" w:color="auto" w:fill="FFFFFF"/>
        </w:rPr>
        <w:t>á lögum um atvinnu</w:t>
      </w:r>
      <w:r w:rsidR="00C52486">
        <w:rPr>
          <w:color w:val="242424"/>
          <w:shd w:val="clear" w:color="auto" w:fill="FFFFFF"/>
        </w:rPr>
        <w:softHyphen/>
      </w:r>
      <w:r w:rsidR="000E6AAB">
        <w:rPr>
          <w:color w:val="242424"/>
          <w:shd w:val="clear" w:color="auto" w:fill="FFFFFF"/>
        </w:rPr>
        <w:t xml:space="preserve">leysistryggingar </w:t>
      </w:r>
      <w:r w:rsidRPr="00671522">
        <w:rPr>
          <w:color w:val="242424"/>
          <w:shd w:val="clear" w:color="auto" w:fill="FFFFFF"/>
        </w:rPr>
        <w:t>ætlað</w:t>
      </w:r>
      <w:r w:rsidR="000E6AAB" w:rsidRPr="00671522">
        <w:rPr>
          <w:color w:val="242424"/>
          <w:shd w:val="clear" w:color="auto" w:fill="FFFFFF"/>
        </w:rPr>
        <w:t xml:space="preserve">, líkt og fyrri aðgerðum stjórnvalda, </w:t>
      </w:r>
      <w:r w:rsidRPr="00671522">
        <w:rPr>
          <w:color w:val="242424"/>
          <w:shd w:val="clear" w:color="auto" w:fill="FFFFFF"/>
        </w:rPr>
        <w:t>að draga úr tjóni vegna veir</w:t>
      </w:r>
      <w:r w:rsidR="00C52486">
        <w:rPr>
          <w:color w:val="242424"/>
          <w:shd w:val="clear" w:color="auto" w:fill="FFFFFF"/>
        </w:rPr>
        <w:softHyphen/>
      </w:r>
      <w:r w:rsidRPr="00671522">
        <w:rPr>
          <w:color w:val="242424"/>
          <w:shd w:val="clear" w:color="auto" w:fill="FFFFFF"/>
        </w:rPr>
        <w:t>unnar</w:t>
      </w:r>
      <w:r>
        <w:rPr>
          <w:color w:val="242424"/>
          <w:shd w:val="clear" w:color="auto" w:fill="FFFFFF"/>
        </w:rPr>
        <w:t xml:space="preserve"> og </w:t>
      </w:r>
      <w:r w:rsidRPr="00671522">
        <w:rPr>
          <w:color w:val="242424"/>
          <w:shd w:val="clear" w:color="auto" w:fill="FFFFFF"/>
        </w:rPr>
        <w:t xml:space="preserve">tryggja að neikvæð áhrif hennar á atvinnulíf og efnahag </w:t>
      </w:r>
      <w:r w:rsidR="000E6AAB">
        <w:rPr>
          <w:color w:val="242424"/>
          <w:shd w:val="clear" w:color="auto" w:fill="FFFFFF"/>
        </w:rPr>
        <w:t xml:space="preserve">heimilanna </w:t>
      </w:r>
      <w:r w:rsidRPr="00671522">
        <w:rPr>
          <w:color w:val="242424"/>
          <w:shd w:val="clear" w:color="auto" w:fill="FFFFFF"/>
        </w:rPr>
        <w:t>verði sem minnst</w:t>
      </w:r>
      <w:r>
        <w:rPr>
          <w:color w:val="242424"/>
          <w:shd w:val="clear" w:color="auto" w:fill="FFFFFF"/>
        </w:rPr>
        <w:t>.</w:t>
      </w:r>
    </w:p>
    <w:p w14:paraId="30A9AB50" w14:textId="47A49090" w:rsidR="006E69AE" w:rsidRDefault="006E69AE" w:rsidP="00D0740D">
      <w:r w:rsidRPr="006E69AE">
        <w:lastRenderedPageBreak/>
        <w:t xml:space="preserve">Í september </w:t>
      </w:r>
      <w:r w:rsidR="004A655B">
        <w:t xml:space="preserve">sl. </w:t>
      </w:r>
      <w:r>
        <w:t>voru samþykkt á Alþingi lög um breytingu á ýmsum lögum til að mæta efna</w:t>
      </w:r>
      <w:r w:rsidR="00C52486">
        <w:softHyphen/>
      </w:r>
      <w:r>
        <w:t>hagslegum áhrifum heimsfaraldurs kórónuveiru (frekari aðgerðir vegna vinnumarkaðar)</w:t>
      </w:r>
      <w:r w:rsidR="002C1578">
        <w:t>, nr. 112/2020</w:t>
      </w:r>
      <w:r>
        <w:t xml:space="preserve">. Með þeim lögum var meðal annars </w:t>
      </w:r>
      <w:r w:rsidRPr="006E69AE">
        <w:t xml:space="preserve">réttur til tekjutengdra </w:t>
      </w:r>
      <w:r>
        <w:t>atvinnuleysis</w:t>
      </w:r>
      <w:r w:rsidRPr="006E69AE">
        <w:t>bóta lengd</w:t>
      </w:r>
      <w:r w:rsidR="00C52486">
        <w:softHyphen/>
      </w:r>
      <w:r w:rsidRPr="006E69AE">
        <w:t>ur tímabundið úr allt að þremur mánuðum í allt að sex mánuði</w:t>
      </w:r>
      <w:r>
        <w:t>.</w:t>
      </w:r>
      <w:r w:rsidRPr="006E69AE">
        <w:t xml:space="preserve"> </w:t>
      </w:r>
      <w:r>
        <w:t xml:space="preserve">Í lögunum er gert ráð fyrir að lengingin eigi </w:t>
      </w:r>
      <w:r w:rsidRPr="006E69AE">
        <w:t xml:space="preserve">við um þá sem </w:t>
      </w:r>
      <w:r w:rsidR="00AA3A1B">
        <w:t>missa vinnuna vegna þrenginga á vinnumarkaði í tengsl</w:t>
      </w:r>
      <w:r w:rsidR="00C52486">
        <w:softHyphen/>
      </w:r>
      <w:r w:rsidR="00AA3A1B">
        <w:t xml:space="preserve">um við heimsfaraldur kórónuveirunnar. Þannig er í lögunum kveðið á um að lengingin eigi við um þá sem </w:t>
      </w:r>
      <w:r w:rsidR="002C1578">
        <w:t>nýttu</w:t>
      </w:r>
      <w:r w:rsidRPr="006E69AE">
        <w:t xml:space="preserve"> rétt sinn til tekjutengdra bóta </w:t>
      </w:r>
      <w:r>
        <w:t xml:space="preserve">þegar lögin tóku gildi </w:t>
      </w:r>
      <w:r w:rsidRPr="006E69AE">
        <w:t>í september 2020</w:t>
      </w:r>
      <w:r w:rsidR="002C1578">
        <w:t>,</w:t>
      </w:r>
      <w:r w:rsidRPr="006E69AE">
        <w:t xml:space="preserve"> </w:t>
      </w:r>
      <w:r>
        <w:t xml:space="preserve">sem og þá sem </w:t>
      </w:r>
      <w:r w:rsidRPr="006E69AE">
        <w:t>koma inn í kerfið eftir þa</w:t>
      </w:r>
      <w:r w:rsidR="002C1578">
        <w:t>nn</w:t>
      </w:r>
      <w:r w:rsidRPr="006E69AE">
        <w:t xml:space="preserve"> tíma</w:t>
      </w:r>
      <w:r w:rsidR="00AA3A1B">
        <w:t xml:space="preserve"> á ný</w:t>
      </w:r>
      <w:r w:rsidR="002C1578">
        <w:t>ju</w:t>
      </w:r>
      <w:r w:rsidR="00AA3A1B">
        <w:t xml:space="preserve"> bótatímabil</w:t>
      </w:r>
      <w:r w:rsidR="002C1578">
        <w:t>i</w:t>
      </w:r>
      <w:r w:rsidRPr="006E69AE">
        <w:t xml:space="preserve">. </w:t>
      </w:r>
      <w:r>
        <w:t>Samkvæmt lögunum á l</w:t>
      </w:r>
      <w:r w:rsidRPr="006E69AE">
        <w:t>eng</w:t>
      </w:r>
      <w:r w:rsidR="00C52486">
        <w:softHyphen/>
      </w:r>
      <w:r w:rsidRPr="006E69AE">
        <w:t xml:space="preserve">ingin því ekki við um þá sem voru búnir að nýta rétt </w:t>
      </w:r>
      <w:r w:rsidR="00825B45">
        <w:t xml:space="preserve">sinn </w:t>
      </w:r>
      <w:r w:rsidRPr="006E69AE">
        <w:t xml:space="preserve">til tekjutengdra </w:t>
      </w:r>
      <w:r>
        <w:t>atvinnuleysis</w:t>
      </w:r>
      <w:r w:rsidRPr="006E69AE">
        <w:t xml:space="preserve">bóta á </w:t>
      </w:r>
      <w:r w:rsidR="00A53D0F">
        <w:t>yfirstandandi</w:t>
      </w:r>
      <w:r>
        <w:t xml:space="preserve"> </w:t>
      </w:r>
      <w:r w:rsidRPr="006E69AE">
        <w:t>bótatímabili fyrir september 2020</w:t>
      </w:r>
      <w:r w:rsidR="00002AD9">
        <w:t>. B</w:t>
      </w:r>
      <w:r w:rsidR="002B7672">
        <w:t>ótatímabilið getur verið allt að 30 mánuðir s</w:t>
      </w:r>
      <w:r w:rsidR="00002AD9">
        <w:t>kv.</w:t>
      </w:r>
      <w:r w:rsidR="002B7672">
        <w:t xml:space="preserve"> 29. gr. laga um atvinnuleysistryggingar</w:t>
      </w:r>
      <w:r w:rsidR="00002AD9">
        <w:t>, nr. 54/2006, en s</w:t>
      </w:r>
      <w:r w:rsidR="002B7672">
        <w:t xml:space="preserve">á sem telst tryggður samkvæmt lögunum </w:t>
      </w:r>
      <w:r w:rsidR="00002AD9">
        <w:t xml:space="preserve">á almennt </w:t>
      </w:r>
      <w:r w:rsidR="002B7672">
        <w:t>rétt á greiðslu atvinnuleysisbóta samfellt í 30 mánuði frá þeim degi er Vinnumálastofnun tók við umsókn hans um atvinnuleysisbætur nema annað leiði af lögunum.</w:t>
      </w:r>
    </w:p>
    <w:p w14:paraId="76055271" w14:textId="46C3D884" w:rsidR="006E69AE" w:rsidRDefault="00AA3A1B" w:rsidP="00D0740D">
      <w:pPr>
        <w:rPr>
          <w:color w:val="242424"/>
          <w:shd w:val="clear" w:color="auto" w:fill="FFFFFF"/>
        </w:rPr>
      </w:pPr>
      <w:r>
        <w:t>Komið hefur í ljós að einhver</w:t>
      </w:r>
      <w:r w:rsidR="00B8671C">
        <w:t>jir</w:t>
      </w:r>
      <w:r>
        <w:t xml:space="preserve"> </w:t>
      </w:r>
      <w:r w:rsidR="00A53D0F">
        <w:t>þeirra sem tryggðir eru innan atvinnuleysis</w:t>
      </w:r>
      <w:r w:rsidR="002C1578">
        <w:softHyphen/>
      </w:r>
      <w:r w:rsidR="00A53D0F">
        <w:t>trygginga</w:t>
      </w:r>
      <w:r w:rsidR="002C1578">
        <w:softHyphen/>
      </w:r>
      <w:r w:rsidR="00A53D0F">
        <w:t>kerfis</w:t>
      </w:r>
      <w:r w:rsidR="00C52486">
        <w:softHyphen/>
      </w:r>
      <w:r w:rsidR="00A53D0F">
        <w:t xml:space="preserve">ins og </w:t>
      </w:r>
      <w:r>
        <w:t xml:space="preserve">misst </w:t>
      </w:r>
      <w:r w:rsidR="00A53D0F">
        <w:t xml:space="preserve">hafa </w:t>
      </w:r>
      <w:r>
        <w:t>vinnuna vegna þrenginga á vinnumarkaði í tengslum við heimsfaraldur kór</w:t>
      </w:r>
      <w:r w:rsidR="00C52486">
        <w:softHyphen/>
      </w:r>
      <w:r>
        <w:t>ónu</w:t>
      </w:r>
      <w:r w:rsidR="00C52486">
        <w:softHyphen/>
      </w:r>
      <w:r>
        <w:t xml:space="preserve">veirunnar </w:t>
      </w:r>
      <w:r w:rsidR="002C1578">
        <w:t xml:space="preserve">hafa </w:t>
      </w:r>
      <w:r>
        <w:t>ekki náð að nýta sér úrræðið</w:t>
      </w:r>
      <w:r w:rsidR="000E2ACB">
        <w:t xml:space="preserve">. Er þar um að ræða </w:t>
      </w:r>
      <w:bookmarkStart w:id="3" w:name="_Hlk54899240"/>
      <w:r w:rsidR="000C4F5B">
        <w:t xml:space="preserve">einstaklinga </w:t>
      </w:r>
      <w:r w:rsidR="000E2ACB">
        <w:t xml:space="preserve">sem </w:t>
      </w:r>
      <w:r>
        <w:t xml:space="preserve">hafa lítinn eða engan rétt átt til launa í uppsagnarfresti og </w:t>
      </w:r>
      <w:r w:rsidR="002C1578">
        <w:t xml:space="preserve">komu </w:t>
      </w:r>
      <w:r>
        <w:t>því inn í atvinnuleysis</w:t>
      </w:r>
      <w:r w:rsidR="00C52486">
        <w:softHyphen/>
      </w:r>
      <w:r>
        <w:t>trygg</w:t>
      </w:r>
      <w:r w:rsidR="00C52486">
        <w:softHyphen/>
      </w:r>
      <w:r>
        <w:t>inga</w:t>
      </w:r>
      <w:r w:rsidR="00C52486">
        <w:softHyphen/>
      </w:r>
      <w:r>
        <w:t xml:space="preserve">kerfið strax </w:t>
      </w:r>
      <w:r w:rsidR="002C1578">
        <w:t>og</w:t>
      </w:r>
      <w:r>
        <w:t xml:space="preserve"> áhrifa faraldursins fór að gæta á vinnumarkaði í apríl </w:t>
      </w:r>
      <w:r w:rsidR="002C1578">
        <w:t>á þessu ári</w:t>
      </w:r>
      <w:r>
        <w:t>.</w:t>
      </w:r>
      <w:bookmarkEnd w:id="3"/>
      <w:r>
        <w:t xml:space="preserve"> Þar sem almenna reglan innan atvinnuleysistryggingakerfisins er sú að greiddar eru tekjutengdar atvinnu</w:t>
      </w:r>
      <w:r w:rsidR="00C52486">
        <w:softHyphen/>
      </w:r>
      <w:r>
        <w:t>leysis</w:t>
      </w:r>
      <w:r w:rsidR="00C52486">
        <w:softHyphen/>
      </w:r>
      <w:r w:rsidR="009E4817">
        <w:t>bætur</w:t>
      </w:r>
      <w:r>
        <w:t xml:space="preserve"> fyrstu þrjá mánuðina eftir að bótatímabil hefst hafa þessi</w:t>
      </w:r>
      <w:r w:rsidR="008D36B4">
        <w:t>r</w:t>
      </w:r>
      <w:r>
        <w:t xml:space="preserve"> einstaklingar í einhverjum til</w:t>
      </w:r>
      <w:r w:rsidR="00C52486">
        <w:softHyphen/>
      </w:r>
      <w:r>
        <w:t xml:space="preserve">vikum </w:t>
      </w:r>
      <w:r w:rsidR="00036E00">
        <w:t xml:space="preserve">fullnýtt </w:t>
      </w:r>
      <w:r>
        <w:t xml:space="preserve">rétt sinn til tekjutengdra atvinnuleysisbóta í september og hafa því fallið utan við </w:t>
      </w:r>
      <w:r w:rsidR="00002AD9">
        <w:t xml:space="preserve">tímabundna </w:t>
      </w:r>
      <w:r>
        <w:t>úrræðið</w:t>
      </w:r>
      <w:r w:rsidR="00002AD9">
        <w:t xml:space="preserve"> um </w:t>
      </w:r>
      <w:r w:rsidR="00DA76DC">
        <w:t>lengra tímabil tekjutengdra bóta þar sem þeir fullnýtt</w:t>
      </w:r>
      <w:r w:rsidR="00476F6E">
        <w:t>u</w:t>
      </w:r>
      <w:r w:rsidR="00DA76DC">
        <w:t xml:space="preserve"> rétt sinn til slíkra bóta áður en framlenging á tímabilinu tók gildi.</w:t>
      </w:r>
      <w:r>
        <w:t xml:space="preserve"> Í frumvarpi þessu er lagt til að </w:t>
      </w:r>
      <w:r w:rsidR="00825B45">
        <w:t xml:space="preserve">miðað verði við þá </w:t>
      </w:r>
      <w:r w:rsidR="00CD2380">
        <w:t>einstaklinga sem tryggðir eru innan atvinnuleysis</w:t>
      </w:r>
      <w:r w:rsidR="002C1578">
        <w:softHyphen/>
      </w:r>
      <w:r w:rsidR="00CD2380">
        <w:t>trygginga</w:t>
      </w:r>
      <w:r w:rsidR="002C1578">
        <w:softHyphen/>
      </w:r>
      <w:r w:rsidR="00CD2380">
        <w:t>kerfis</w:t>
      </w:r>
      <w:r w:rsidR="002C1578">
        <w:softHyphen/>
      </w:r>
      <w:r w:rsidR="00CD2380">
        <w:t xml:space="preserve">ins og </w:t>
      </w:r>
      <w:r w:rsidR="00825B45">
        <w:t xml:space="preserve">ekki voru búnir að nýta rétt sinn til tekjutengdra atvinnuleysisbóta fyrir 1. júní 2020 </w:t>
      </w:r>
      <w:r>
        <w:t xml:space="preserve">í stað þess að miða úrræðið við þá sem </w:t>
      </w:r>
      <w:r w:rsidRPr="00AA3A1B">
        <w:t>nýt</w:t>
      </w:r>
      <w:r w:rsidR="002C1578">
        <w:t>tu</w:t>
      </w:r>
      <w:r w:rsidRPr="00AA3A1B">
        <w:t xml:space="preserve"> rétt sinn til tekju</w:t>
      </w:r>
      <w:r w:rsidR="00C52486">
        <w:softHyphen/>
      </w:r>
      <w:r w:rsidRPr="00AA3A1B">
        <w:t xml:space="preserve">tengdra bóta þegar </w:t>
      </w:r>
      <w:r>
        <w:t>fyrr</w:t>
      </w:r>
      <w:r w:rsidR="002C1578">
        <w:softHyphen/>
      </w:r>
      <w:r>
        <w:t xml:space="preserve">nefnd </w:t>
      </w:r>
      <w:r w:rsidRPr="00AA3A1B">
        <w:t>lög tóku gildi í september sem og þá sem koma inn í kerfið eftir þa</w:t>
      </w:r>
      <w:r w:rsidR="002C1578">
        <w:t>nn</w:t>
      </w:r>
      <w:r w:rsidRPr="00AA3A1B">
        <w:t xml:space="preserve"> tíma á ný</w:t>
      </w:r>
      <w:r w:rsidR="002C1578">
        <w:t>ju</w:t>
      </w:r>
      <w:r w:rsidRPr="00AA3A1B">
        <w:t xml:space="preserve"> bótatímabil</w:t>
      </w:r>
      <w:r w:rsidR="002C1578">
        <w:t>i</w:t>
      </w:r>
      <w:r w:rsidR="00825B45">
        <w:t>.</w:t>
      </w:r>
      <w:r>
        <w:t xml:space="preserve"> </w:t>
      </w:r>
    </w:p>
    <w:p w14:paraId="4D9AC962" w14:textId="77777777" w:rsidR="00671522" w:rsidRDefault="00671522" w:rsidP="00D0740D"/>
    <w:p w14:paraId="553E7221" w14:textId="33A29E7F" w:rsidR="00D0740D" w:rsidRDefault="00E71F27" w:rsidP="00D0740D">
      <w:pPr>
        <w:pStyle w:val="Millifyrirsgn1"/>
      </w:pPr>
      <w:r>
        <w:t>3</w:t>
      </w:r>
      <w:r w:rsidR="00D0740D">
        <w:t xml:space="preserve">. Meginefni frumvarpsins. </w:t>
      </w:r>
    </w:p>
    <w:p w14:paraId="00A7A0CF" w14:textId="1AE2D76E" w:rsidR="0045010D" w:rsidRDefault="0045010D" w:rsidP="00D0740D">
      <w:bookmarkStart w:id="4" w:name="_Hlk54877911"/>
      <w:r>
        <w:t>Í frumvarpi þessu er lagt til</w:t>
      </w:r>
      <w:r w:rsidR="00A33603">
        <w:t xml:space="preserve"> að </w:t>
      </w:r>
      <w:r w:rsidR="00A53D0F">
        <w:t xml:space="preserve">í </w:t>
      </w:r>
      <w:r w:rsidR="009A6D63">
        <w:t>ákvæði til bráðabirgða XVIII í lögunum</w:t>
      </w:r>
      <w:r w:rsidR="00A53D0F">
        <w:t xml:space="preserve"> verði miðað við að heimilt sé að greiða þeim sem tryggðir eru innan atvinnuleysistryggingakerfisins tekju</w:t>
      </w:r>
      <w:r w:rsidR="00C52486">
        <w:softHyphen/>
      </w:r>
      <w:r w:rsidR="00A53D0F">
        <w:t>tengdar atvinnuleysisbætur í allt að sex mánuði hafi þeir ekki þegar nýtt sér rétt sinn til tekju</w:t>
      </w:r>
      <w:r w:rsidR="00C52486">
        <w:softHyphen/>
      </w:r>
      <w:r w:rsidR="00A53D0F">
        <w:t>tengdra atvinnuleysisbóta á yfirstandandi bótatímabili fyrir 1. júní 2020. Áfram er miðað við að h</w:t>
      </w:r>
      <w:r w:rsidR="00A53D0F" w:rsidRPr="00A53D0F">
        <w:t>afi hinn tryggði ekki fullnýtt rétt til tekjutengdra atvinnuleysisbóta umfram þrjá mánuði fyrir 1. október 2021 f</w:t>
      </w:r>
      <w:r w:rsidR="00A53D0F">
        <w:t>alli</w:t>
      </w:r>
      <w:r w:rsidR="00A53D0F" w:rsidRPr="00A53D0F">
        <w:t xml:space="preserve"> niður ónýttur réttur viðkomandi til slíkra bóta samkvæmt ákvæð</w:t>
      </w:r>
      <w:r w:rsidR="00A53D0F">
        <w:t xml:space="preserve">inu og eru því ekki lagðar til breytingar hvað það varðar í frumvarpi þessu. </w:t>
      </w:r>
    </w:p>
    <w:p w14:paraId="25293408" w14:textId="6B3C2B78" w:rsidR="009A6D63" w:rsidRDefault="009A6D63" w:rsidP="009A6D63">
      <w:r>
        <w:t>Jafnframt eru lagðar til breytingar á 9.</w:t>
      </w:r>
      <w:r w:rsidR="002C1578">
        <w:t>–</w:t>
      </w:r>
      <w:r>
        <w:t>11. mgr. ákvæðis til bráðabirgða XVI í lögunum til sam</w:t>
      </w:r>
      <w:r w:rsidR="00C52486">
        <w:softHyphen/>
      </w:r>
      <w:r>
        <w:t xml:space="preserve">ræmis við </w:t>
      </w:r>
      <w:r w:rsidR="00825B45">
        <w:t xml:space="preserve">þær breytingar sem gerðar hafa verið á </w:t>
      </w:r>
      <w:r>
        <w:t xml:space="preserve">1. mgr. ákvæðisins </w:t>
      </w:r>
      <w:r w:rsidR="00A53D0F">
        <w:t>þess efnis að ákvæðið gildi til 31. desember 2020</w:t>
      </w:r>
      <w:r w:rsidR="00F168C9">
        <w:t>.</w:t>
      </w:r>
    </w:p>
    <w:bookmarkEnd w:id="4"/>
    <w:p w14:paraId="37612730" w14:textId="77777777" w:rsidR="009A6D63" w:rsidRDefault="009A6D63" w:rsidP="00D0740D"/>
    <w:p w14:paraId="413EE9C2" w14:textId="77777777" w:rsidR="00D0740D" w:rsidRDefault="00E71F27" w:rsidP="00D0740D">
      <w:pPr>
        <w:pStyle w:val="Millifyrirsgn1"/>
      </w:pPr>
      <w:r>
        <w:t>4</w:t>
      </w:r>
      <w:r w:rsidR="00D0740D">
        <w:t xml:space="preserve">. Samræmi við stjórnarskrá og alþjóðlegar skuldbindingar. </w:t>
      </w:r>
    </w:p>
    <w:p w14:paraId="07F6AF52" w14:textId="77777777" w:rsidR="00E23F48" w:rsidRDefault="00E23F48" w:rsidP="00E23F48">
      <w:r w:rsidRPr="00241A62">
        <w:t>Efni frumvarpsins gefur ekki sérstakt tilefni til mats á samræmi við ákvæði stjórnarskrár eða alþjóðlegar skuldbindingar.</w:t>
      </w:r>
    </w:p>
    <w:p w14:paraId="36B9F71B" w14:textId="77777777" w:rsidR="00D0740D" w:rsidRDefault="00D0740D" w:rsidP="00D0740D"/>
    <w:p w14:paraId="17499B2E" w14:textId="77777777" w:rsidR="00D0740D" w:rsidRDefault="00E71F27">
      <w:pPr>
        <w:pStyle w:val="Millifyrirsgn1"/>
      </w:pPr>
      <w:r>
        <w:t>5</w:t>
      </w:r>
      <w:r w:rsidR="00D0740D">
        <w:t xml:space="preserve">. Samráð. </w:t>
      </w:r>
    </w:p>
    <w:p w14:paraId="302A8284" w14:textId="4C1F2777" w:rsidR="00D0740D" w:rsidRDefault="00E23F48" w:rsidP="00D0740D">
      <w:pPr>
        <w:rPr>
          <w:shd w:val="clear" w:color="auto" w:fill="FFFFFF"/>
        </w:rPr>
      </w:pPr>
      <w:r>
        <w:rPr>
          <w:shd w:val="clear" w:color="auto" w:fill="FFFFFF"/>
        </w:rPr>
        <w:t>Frumvarpið var samið í félagsmálaráðuneytinu. Í ljósi þess að frumvarpið er lagt fram vegna þeirrar miklu óvissu sem nú ríkir hér á landi veg</w:t>
      </w:r>
      <w:r w:rsidR="00640F56">
        <w:rPr>
          <w:shd w:val="clear" w:color="auto" w:fill="FFFFFF"/>
        </w:rPr>
        <w:t>n</w:t>
      </w:r>
      <w:r>
        <w:rPr>
          <w:shd w:val="clear" w:color="auto" w:fill="FFFFFF"/>
        </w:rPr>
        <w:t xml:space="preserve">a útbreiðslu </w:t>
      </w:r>
      <w:r w:rsidR="00447018">
        <w:rPr>
          <w:shd w:val="clear" w:color="auto" w:fill="FFFFFF"/>
        </w:rPr>
        <w:t xml:space="preserve">kórónuveirunnar </w:t>
      </w:r>
      <w:r>
        <w:rPr>
          <w:shd w:val="clear" w:color="auto" w:fill="FFFFFF"/>
        </w:rPr>
        <w:t xml:space="preserve">og þeirra </w:t>
      </w:r>
      <w:r>
        <w:rPr>
          <w:shd w:val="clear" w:color="auto" w:fill="FFFFFF"/>
        </w:rPr>
        <w:lastRenderedPageBreak/>
        <w:t xml:space="preserve">miklu áhrifa sem </w:t>
      </w:r>
      <w:r w:rsidRPr="00775FA1">
        <w:t>veiran hefur haft á samfélagið allt</w:t>
      </w:r>
      <w:r>
        <w:t>, þ.m.t. vinnumarkaðinn,</w:t>
      </w:r>
      <w:r w:rsidRPr="00775FA1">
        <w:t xml:space="preserve"> </w:t>
      </w:r>
      <w:r w:rsidRPr="00775FA1">
        <w:rPr>
          <w:shd w:val="clear" w:color="auto" w:fill="FFFFFF"/>
        </w:rPr>
        <w:t>gafst</w:t>
      </w:r>
      <w:r>
        <w:rPr>
          <w:shd w:val="clear" w:color="auto" w:fill="FFFFFF"/>
        </w:rPr>
        <w:t xml:space="preserve"> ekki svig</w:t>
      </w:r>
      <w:r w:rsidR="00C52486">
        <w:rPr>
          <w:shd w:val="clear" w:color="auto" w:fill="FFFFFF"/>
        </w:rPr>
        <w:softHyphen/>
      </w:r>
      <w:r>
        <w:rPr>
          <w:shd w:val="clear" w:color="auto" w:fill="FFFFFF"/>
        </w:rPr>
        <w:t>rúm til hefðbundins samráðs.</w:t>
      </w:r>
    </w:p>
    <w:p w14:paraId="2912ACC9" w14:textId="77777777" w:rsidR="00E23F48" w:rsidRDefault="00E23F48" w:rsidP="00D0740D"/>
    <w:p w14:paraId="69DDCD2E" w14:textId="77777777" w:rsidR="00D0740D" w:rsidRDefault="00E71F27" w:rsidP="00D0740D">
      <w:pPr>
        <w:pStyle w:val="Millifyrirsgn1"/>
      </w:pPr>
      <w:r>
        <w:t>6</w:t>
      </w:r>
      <w:r w:rsidR="00D0740D">
        <w:t xml:space="preserve">. Mat á áhrifum. </w:t>
      </w:r>
    </w:p>
    <w:p w14:paraId="4BCBE854" w14:textId="727B99DF" w:rsidR="0088117C" w:rsidRDefault="00447018" w:rsidP="0088117C">
      <w:pPr>
        <w:rPr>
          <w:sz w:val="22"/>
        </w:rPr>
      </w:pPr>
      <w:r>
        <w:rPr>
          <w:color w:val="242424"/>
          <w:shd w:val="clear" w:color="auto" w:fill="FFFFFF"/>
        </w:rPr>
        <w:t>H</w:t>
      </w:r>
      <w:r w:rsidR="00671522">
        <w:rPr>
          <w:color w:val="242424"/>
          <w:shd w:val="clear" w:color="auto" w:fill="FFFFFF"/>
        </w:rPr>
        <w:t>eildarkostnaður</w:t>
      </w:r>
      <w:r w:rsidR="004C3521">
        <w:rPr>
          <w:color w:val="242424"/>
          <w:shd w:val="clear" w:color="auto" w:fill="FFFFFF"/>
        </w:rPr>
        <w:t xml:space="preserve"> </w:t>
      </w:r>
      <w:r w:rsidR="00671522">
        <w:rPr>
          <w:color w:val="242424"/>
          <w:shd w:val="clear" w:color="auto" w:fill="FFFFFF"/>
        </w:rPr>
        <w:t xml:space="preserve">vegna þeirra breytinga á lögum </w:t>
      </w:r>
      <w:r>
        <w:rPr>
          <w:color w:val="242424"/>
          <w:shd w:val="clear" w:color="auto" w:fill="FFFFFF"/>
        </w:rPr>
        <w:t>um atvinnuleysistryggingar</w:t>
      </w:r>
      <w:r w:rsidR="002C1578">
        <w:rPr>
          <w:color w:val="242424"/>
          <w:shd w:val="clear" w:color="auto" w:fill="FFFFFF"/>
        </w:rPr>
        <w:t>,</w:t>
      </w:r>
      <w:r>
        <w:rPr>
          <w:color w:val="242424"/>
          <w:shd w:val="clear" w:color="auto" w:fill="FFFFFF"/>
        </w:rPr>
        <w:t xml:space="preserve"> </w:t>
      </w:r>
      <w:r w:rsidR="00671522">
        <w:rPr>
          <w:color w:val="242424"/>
          <w:shd w:val="clear" w:color="auto" w:fill="FFFFFF"/>
        </w:rPr>
        <w:t>sem frum</w:t>
      </w:r>
      <w:r w:rsidR="00C52486">
        <w:rPr>
          <w:color w:val="242424"/>
          <w:shd w:val="clear" w:color="auto" w:fill="FFFFFF"/>
        </w:rPr>
        <w:softHyphen/>
      </w:r>
      <w:r w:rsidR="00671522">
        <w:rPr>
          <w:color w:val="242424"/>
          <w:shd w:val="clear" w:color="auto" w:fill="FFFFFF"/>
        </w:rPr>
        <w:t>varp þetta gerir ráð fyrir</w:t>
      </w:r>
      <w:r w:rsidR="002C1578">
        <w:rPr>
          <w:color w:val="242424"/>
          <w:shd w:val="clear" w:color="auto" w:fill="FFFFFF"/>
        </w:rPr>
        <w:t>,</w:t>
      </w:r>
      <w:r w:rsidR="00671522">
        <w:rPr>
          <w:color w:val="242424"/>
          <w:shd w:val="clear" w:color="auto" w:fill="FFFFFF"/>
        </w:rPr>
        <w:t xml:space="preserve"> er </w:t>
      </w:r>
      <w:r>
        <w:rPr>
          <w:color w:val="242424"/>
          <w:shd w:val="clear" w:color="auto" w:fill="FFFFFF"/>
        </w:rPr>
        <w:t xml:space="preserve">áætlaður </w:t>
      </w:r>
      <w:r w:rsidR="00671522">
        <w:rPr>
          <w:color w:val="242424"/>
          <w:shd w:val="clear" w:color="auto" w:fill="FFFFFF"/>
        </w:rPr>
        <w:t xml:space="preserve">á bilinu </w:t>
      </w:r>
      <w:bookmarkStart w:id="5" w:name="_Hlk54877269"/>
      <w:r w:rsidR="00671522">
        <w:rPr>
          <w:color w:val="242424"/>
          <w:shd w:val="clear" w:color="auto" w:fill="FFFFFF"/>
        </w:rPr>
        <w:t>315</w:t>
      </w:r>
      <w:r w:rsidR="002C1578">
        <w:rPr>
          <w:color w:val="242424"/>
          <w:shd w:val="clear" w:color="auto" w:fill="FFFFFF"/>
        </w:rPr>
        <w:t>–</w:t>
      </w:r>
      <w:r w:rsidR="00671522">
        <w:rPr>
          <w:color w:val="242424"/>
          <w:shd w:val="clear" w:color="auto" w:fill="FFFFFF"/>
        </w:rPr>
        <w:t>419 millj</w:t>
      </w:r>
      <w:r w:rsidR="002C1578">
        <w:rPr>
          <w:color w:val="242424"/>
          <w:shd w:val="clear" w:color="auto" w:fill="FFFFFF"/>
        </w:rPr>
        <w:t>.</w:t>
      </w:r>
      <w:r w:rsidR="00671522">
        <w:rPr>
          <w:color w:val="242424"/>
          <w:shd w:val="clear" w:color="auto" w:fill="FFFFFF"/>
        </w:rPr>
        <w:t xml:space="preserve"> kr.</w:t>
      </w:r>
      <w:bookmarkEnd w:id="5"/>
      <w:r w:rsidR="00672181">
        <w:rPr>
          <w:color w:val="242424"/>
          <w:shd w:val="clear" w:color="auto" w:fill="FFFFFF"/>
        </w:rPr>
        <w:t xml:space="preserve"> Sá kostnaður stafar af því að fleiri </w:t>
      </w:r>
      <w:r w:rsidR="00A02A88">
        <w:rPr>
          <w:color w:val="242424"/>
          <w:shd w:val="clear" w:color="auto" w:fill="FFFFFF"/>
        </w:rPr>
        <w:t xml:space="preserve">einstaklingar sem tryggðir eru innan atvinnuleysistryggingakerfisins </w:t>
      </w:r>
      <w:r w:rsidR="00672181">
        <w:rPr>
          <w:color w:val="242424"/>
          <w:shd w:val="clear" w:color="auto" w:fill="FFFFFF"/>
        </w:rPr>
        <w:t xml:space="preserve">munu eiga rétt á </w:t>
      </w:r>
      <w:r w:rsidR="00A02A88">
        <w:rPr>
          <w:color w:val="242424"/>
          <w:shd w:val="clear" w:color="auto" w:fill="FFFFFF"/>
        </w:rPr>
        <w:t>tekju</w:t>
      </w:r>
      <w:r w:rsidR="00C52486">
        <w:rPr>
          <w:color w:val="242424"/>
          <w:shd w:val="clear" w:color="auto" w:fill="FFFFFF"/>
        </w:rPr>
        <w:softHyphen/>
      </w:r>
      <w:r w:rsidR="00A02A88">
        <w:rPr>
          <w:color w:val="242424"/>
          <w:shd w:val="clear" w:color="auto" w:fill="FFFFFF"/>
        </w:rPr>
        <w:t xml:space="preserve">tengdum atvinnuleysisbótum í allt að sex mánuði </w:t>
      </w:r>
      <w:r w:rsidR="00F12C5E">
        <w:rPr>
          <w:color w:val="242424"/>
          <w:shd w:val="clear" w:color="auto" w:fill="FFFFFF"/>
        </w:rPr>
        <w:t>í stað þriggja mánaða</w:t>
      </w:r>
      <w:r w:rsidR="00A02A88">
        <w:rPr>
          <w:color w:val="242424"/>
          <w:shd w:val="clear" w:color="auto" w:fill="FFFFFF"/>
        </w:rPr>
        <w:t xml:space="preserve"> samkvæmt gildandi lögum. </w:t>
      </w:r>
      <w:r w:rsidR="0038784C">
        <w:rPr>
          <w:color w:val="242424"/>
          <w:shd w:val="clear" w:color="auto" w:fill="FFFFFF"/>
        </w:rPr>
        <w:t xml:space="preserve">Þess má geta að í júní </w:t>
      </w:r>
      <w:r w:rsidR="00F4412B">
        <w:rPr>
          <w:color w:val="242424"/>
          <w:shd w:val="clear" w:color="auto" w:fill="FFFFFF"/>
        </w:rPr>
        <w:t xml:space="preserve">sl. </w:t>
      </w:r>
      <w:r w:rsidR="005F2588">
        <w:rPr>
          <w:color w:val="242424"/>
          <w:shd w:val="clear" w:color="auto" w:fill="FFFFFF"/>
        </w:rPr>
        <w:t>full</w:t>
      </w:r>
      <w:r w:rsidR="00F4412B">
        <w:rPr>
          <w:color w:val="242424"/>
          <w:shd w:val="clear" w:color="auto" w:fill="FFFFFF"/>
        </w:rPr>
        <w:t xml:space="preserve">nýttu </w:t>
      </w:r>
      <w:r w:rsidR="0038784C">
        <w:rPr>
          <w:color w:val="242424"/>
          <w:shd w:val="clear" w:color="auto" w:fill="FFFFFF"/>
        </w:rPr>
        <w:t xml:space="preserve">506 </w:t>
      </w:r>
      <w:r w:rsidR="00A02A88">
        <w:rPr>
          <w:color w:val="242424"/>
          <w:shd w:val="clear" w:color="auto" w:fill="FFFFFF"/>
        </w:rPr>
        <w:t>einstaklingar</w:t>
      </w:r>
      <w:r w:rsidR="0038784C">
        <w:rPr>
          <w:color w:val="242424"/>
          <w:shd w:val="clear" w:color="auto" w:fill="FFFFFF"/>
        </w:rPr>
        <w:t xml:space="preserve"> rétt</w:t>
      </w:r>
      <w:r w:rsidR="00DD5CF1">
        <w:rPr>
          <w:color w:val="242424"/>
          <w:shd w:val="clear" w:color="auto" w:fill="FFFFFF"/>
        </w:rPr>
        <w:t xml:space="preserve"> </w:t>
      </w:r>
      <w:r w:rsidR="00F4412B">
        <w:rPr>
          <w:color w:val="242424"/>
          <w:shd w:val="clear" w:color="auto" w:fill="FFFFFF"/>
        </w:rPr>
        <w:t xml:space="preserve">sinn </w:t>
      </w:r>
      <w:r w:rsidR="00DD5CF1">
        <w:rPr>
          <w:color w:val="242424"/>
          <w:shd w:val="clear" w:color="auto" w:fill="FFFFFF"/>
        </w:rPr>
        <w:t>til</w:t>
      </w:r>
      <w:r w:rsidR="0038784C">
        <w:rPr>
          <w:color w:val="242424"/>
          <w:shd w:val="clear" w:color="auto" w:fill="FFFFFF"/>
        </w:rPr>
        <w:t xml:space="preserve"> tekjutengdra atvinnuleysisbóta</w:t>
      </w:r>
      <w:r w:rsidR="00DD5CF1">
        <w:rPr>
          <w:color w:val="242424"/>
          <w:shd w:val="clear" w:color="auto" w:fill="FFFFFF"/>
        </w:rPr>
        <w:t xml:space="preserve"> en </w:t>
      </w:r>
      <w:r w:rsidR="001367CE">
        <w:rPr>
          <w:color w:val="242424"/>
          <w:shd w:val="clear" w:color="auto" w:fill="FFFFFF"/>
        </w:rPr>
        <w:t>af</w:t>
      </w:r>
      <w:r w:rsidR="005F2588">
        <w:rPr>
          <w:color w:val="242424"/>
          <w:shd w:val="clear" w:color="auto" w:fill="FFFFFF"/>
        </w:rPr>
        <w:t xml:space="preserve"> þeim hópi </w:t>
      </w:r>
      <w:r w:rsidR="00476F6E">
        <w:rPr>
          <w:color w:val="242424"/>
          <w:shd w:val="clear" w:color="auto" w:fill="FFFFFF"/>
        </w:rPr>
        <w:t xml:space="preserve">héldu </w:t>
      </w:r>
      <w:r w:rsidR="0038784C">
        <w:rPr>
          <w:color w:val="242424"/>
          <w:shd w:val="clear" w:color="auto" w:fill="FFFFFF"/>
        </w:rPr>
        <w:t xml:space="preserve">328 </w:t>
      </w:r>
      <w:r w:rsidR="00A02A88">
        <w:rPr>
          <w:color w:val="242424"/>
          <w:shd w:val="clear" w:color="auto" w:fill="FFFFFF"/>
        </w:rPr>
        <w:t xml:space="preserve">einstaklingar </w:t>
      </w:r>
      <w:r w:rsidR="00476F6E">
        <w:rPr>
          <w:color w:val="242424"/>
          <w:shd w:val="clear" w:color="auto" w:fill="FFFFFF"/>
        </w:rPr>
        <w:t xml:space="preserve">áfram að nýta </w:t>
      </w:r>
      <w:r w:rsidR="00A02A88">
        <w:rPr>
          <w:color w:val="242424"/>
          <w:shd w:val="clear" w:color="auto" w:fill="FFFFFF"/>
        </w:rPr>
        <w:t xml:space="preserve">rétt sinn </w:t>
      </w:r>
      <w:r w:rsidR="00B335A4">
        <w:rPr>
          <w:color w:val="242424"/>
          <w:shd w:val="clear" w:color="auto" w:fill="FFFFFF"/>
        </w:rPr>
        <w:t>til grunnatvinnuleysisbóta</w:t>
      </w:r>
      <w:r w:rsidR="00476F6E">
        <w:rPr>
          <w:color w:val="242424"/>
          <w:shd w:val="clear" w:color="auto" w:fill="FFFFFF"/>
        </w:rPr>
        <w:t xml:space="preserve"> innan atvinnuleysistryggingarkerfisins</w:t>
      </w:r>
      <w:r w:rsidR="00A02A88">
        <w:rPr>
          <w:color w:val="242424"/>
          <w:shd w:val="clear" w:color="auto" w:fill="FFFFFF"/>
        </w:rPr>
        <w:t xml:space="preserve">. </w:t>
      </w:r>
      <w:r w:rsidR="0038784C">
        <w:rPr>
          <w:color w:val="242424"/>
          <w:shd w:val="clear" w:color="auto" w:fill="FFFFFF"/>
        </w:rPr>
        <w:t xml:space="preserve">Í júlí </w:t>
      </w:r>
      <w:r w:rsidR="00F4412B">
        <w:rPr>
          <w:color w:val="242424"/>
          <w:shd w:val="clear" w:color="auto" w:fill="FFFFFF"/>
        </w:rPr>
        <w:t xml:space="preserve">fullnýttu </w:t>
      </w:r>
      <w:r w:rsidR="0038784C">
        <w:rPr>
          <w:color w:val="242424"/>
          <w:shd w:val="clear" w:color="auto" w:fill="FFFFFF"/>
        </w:rPr>
        <w:t xml:space="preserve">788 </w:t>
      </w:r>
      <w:r w:rsidR="00A02A88">
        <w:rPr>
          <w:color w:val="242424"/>
          <w:shd w:val="clear" w:color="auto" w:fill="FFFFFF"/>
        </w:rPr>
        <w:t>ein</w:t>
      </w:r>
      <w:r w:rsidR="00C52486">
        <w:rPr>
          <w:color w:val="242424"/>
          <w:shd w:val="clear" w:color="auto" w:fill="FFFFFF"/>
        </w:rPr>
        <w:softHyphen/>
      </w:r>
      <w:r w:rsidR="00A02A88">
        <w:rPr>
          <w:color w:val="242424"/>
          <w:shd w:val="clear" w:color="auto" w:fill="FFFFFF"/>
        </w:rPr>
        <w:t xml:space="preserve">staklingar </w:t>
      </w:r>
      <w:r w:rsidR="0038784C">
        <w:rPr>
          <w:color w:val="242424"/>
          <w:shd w:val="clear" w:color="auto" w:fill="FFFFFF"/>
        </w:rPr>
        <w:t>rétt</w:t>
      </w:r>
      <w:r w:rsidR="00D44E01">
        <w:rPr>
          <w:color w:val="242424"/>
          <w:shd w:val="clear" w:color="auto" w:fill="FFFFFF"/>
        </w:rPr>
        <w:t xml:space="preserve"> s</w:t>
      </w:r>
      <w:r w:rsidR="00F4412B">
        <w:rPr>
          <w:color w:val="242424"/>
          <w:shd w:val="clear" w:color="auto" w:fill="FFFFFF"/>
        </w:rPr>
        <w:t>inn</w:t>
      </w:r>
      <w:r w:rsidR="0038784C">
        <w:rPr>
          <w:color w:val="242424"/>
          <w:shd w:val="clear" w:color="auto" w:fill="FFFFFF"/>
        </w:rPr>
        <w:t xml:space="preserve"> til tekjutengdra atvinnuleysisbóta</w:t>
      </w:r>
      <w:r w:rsidR="00A02A88">
        <w:rPr>
          <w:color w:val="242424"/>
          <w:shd w:val="clear" w:color="auto" w:fill="FFFFFF"/>
        </w:rPr>
        <w:t xml:space="preserve"> en </w:t>
      </w:r>
      <w:r w:rsidR="001367CE">
        <w:rPr>
          <w:color w:val="242424"/>
          <w:shd w:val="clear" w:color="auto" w:fill="FFFFFF"/>
        </w:rPr>
        <w:t>af</w:t>
      </w:r>
      <w:r w:rsidR="005F2588">
        <w:rPr>
          <w:color w:val="242424"/>
          <w:shd w:val="clear" w:color="auto" w:fill="FFFFFF"/>
        </w:rPr>
        <w:t xml:space="preserve"> þeim hópi </w:t>
      </w:r>
      <w:r w:rsidR="00476F6E">
        <w:rPr>
          <w:color w:val="242424"/>
          <w:shd w:val="clear" w:color="auto" w:fill="FFFFFF"/>
        </w:rPr>
        <w:t xml:space="preserve">héldu </w:t>
      </w:r>
      <w:r w:rsidR="0038784C">
        <w:rPr>
          <w:color w:val="242424"/>
          <w:shd w:val="clear" w:color="auto" w:fill="FFFFFF"/>
        </w:rPr>
        <w:t xml:space="preserve">578 </w:t>
      </w:r>
      <w:r w:rsidR="00A02A88">
        <w:rPr>
          <w:color w:val="242424"/>
          <w:shd w:val="clear" w:color="auto" w:fill="FFFFFF"/>
        </w:rPr>
        <w:t xml:space="preserve">einstaklingar </w:t>
      </w:r>
      <w:r w:rsidR="00476F6E">
        <w:rPr>
          <w:color w:val="242424"/>
          <w:shd w:val="clear" w:color="auto" w:fill="FFFFFF"/>
        </w:rPr>
        <w:t xml:space="preserve">áfram að nýta </w:t>
      </w:r>
      <w:r w:rsidR="00A02A88">
        <w:rPr>
          <w:color w:val="242424"/>
          <w:shd w:val="clear" w:color="auto" w:fill="FFFFFF"/>
        </w:rPr>
        <w:t xml:space="preserve">réttindi sín </w:t>
      </w:r>
      <w:r w:rsidR="005F2588">
        <w:rPr>
          <w:color w:val="242424"/>
          <w:shd w:val="clear" w:color="auto" w:fill="FFFFFF"/>
        </w:rPr>
        <w:t xml:space="preserve">til </w:t>
      </w:r>
      <w:r w:rsidR="001367CE">
        <w:rPr>
          <w:color w:val="242424"/>
          <w:shd w:val="clear" w:color="auto" w:fill="FFFFFF"/>
        </w:rPr>
        <w:t>grunn</w:t>
      </w:r>
      <w:r w:rsidR="00476F6E">
        <w:rPr>
          <w:color w:val="242424"/>
          <w:shd w:val="clear" w:color="auto" w:fill="FFFFFF"/>
        </w:rPr>
        <w:t xml:space="preserve">atvinnuleysisbóta </w:t>
      </w:r>
      <w:r w:rsidR="0038784C">
        <w:rPr>
          <w:color w:val="242424"/>
          <w:shd w:val="clear" w:color="auto" w:fill="FFFFFF"/>
        </w:rPr>
        <w:t xml:space="preserve">og í ágúst </w:t>
      </w:r>
      <w:r w:rsidR="00F4412B">
        <w:rPr>
          <w:color w:val="242424"/>
          <w:shd w:val="clear" w:color="auto" w:fill="FFFFFF"/>
        </w:rPr>
        <w:t xml:space="preserve">fullnýttu </w:t>
      </w:r>
      <w:r w:rsidR="0038784C">
        <w:rPr>
          <w:color w:val="242424"/>
          <w:shd w:val="clear" w:color="auto" w:fill="FFFFFF"/>
        </w:rPr>
        <w:t xml:space="preserve">694 </w:t>
      </w:r>
      <w:r w:rsidR="00A02A88">
        <w:rPr>
          <w:color w:val="242424"/>
          <w:shd w:val="clear" w:color="auto" w:fill="FFFFFF"/>
        </w:rPr>
        <w:t xml:space="preserve">einstaklingar </w:t>
      </w:r>
      <w:r w:rsidR="00D44E01">
        <w:rPr>
          <w:color w:val="242424"/>
          <w:shd w:val="clear" w:color="auto" w:fill="FFFFFF"/>
        </w:rPr>
        <w:t>rétt s</w:t>
      </w:r>
      <w:r w:rsidR="00F4412B">
        <w:rPr>
          <w:color w:val="242424"/>
          <w:shd w:val="clear" w:color="auto" w:fill="FFFFFF"/>
        </w:rPr>
        <w:t>inn</w:t>
      </w:r>
      <w:r w:rsidR="0038784C">
        <w:rPr>
          <w:color w:val="242424"/>
          <w:shd w:val="clear" w:color="auto" w:fill="FFFFFF"/>
        </w:rPr>
        <w:t xml:space="preserve"> til tekju</w:t>
      </w:r>
      <w:r w:rsidR="00C52486">
        <w:rPr>
          <w:color w:val="242424"/>
          <w:shd w:val="clear" w:color="auto" w:fill="FFFFFF"/>
        </w:rPr>
        <w:softHyphen/>
      </w:r>
      <w:r w:rsidR="0038784C">
        <w:rPr>
          <w:color w:val="242424"/>
          <w:shd w:val="clear" w:color="auto" w:fill="FFFFFF"/>
        </w:rPr>
        <w:t>tengdra atvinnuleysisbóta</w:t>
      </w:r>
      <w:r w:rsidR="00A02A88">
        <w:rPr>
          <w:color w:val="242424"/>
          <w:shd w:val="clear" w:color="auto" w:fill="FFFFFF"/>
        </w:rPr>
        <w:t xml:space="preserve"> en </w:t>
      </w:r>
      <w:r w:rsidR="001367CE">
        <w:rPr>
          <w:color w:val="242424"/>
          <w:shd w:val="clear" w:color="auto" w:fill="FFFFFF"/>
        </w:rPr>
        <w:t>af</w:t>
      </w:r>
      <w:r w:rsidR="005F2588">
        <w:rPr>
          <w:color w:val="242424"/>
          <w:shd w:val="clear" w:color="auto" w:fill="FFFFFF"/>
        </w:rPr>
        <w:t xml:space="preserve"> þeim hópi </w:t>
      </w:r>
      <w:r w:rsidR="00476F6E">
        <w:rPr>
          <w:color w:val="242424"/>
          <w:shd w:val="clear" w:color="auto" w:fill="FFFFFF"/>
        </w:rPr>
        <w:t xml:space="preserve">hélt </w:t>
      </w:r>
      <w:r w:rsidR="0038784C">
        <w:rPr>
          <w:color w:val="242424"/>
          <w:shd w:val="clear" w:color="auto" w:fill="FFFFFF"/>
        </w:rPr>
        <w:t xml:space="preserve">591 </w:t>
      </w:r>
      <w:r w:rsidR="00A02A88">
        <w:rPr>
          <w:color w:val="242424"/>
          <w:shd w:val="clear" w:color="auto" w:fill="FFFFFF"/>
        </w:rPr>
        <w:t xml:space="preserve">einstaklingur </w:t>
      </w:r>
      <w:r w:rsidR="00476F6E">
        <w:rPr>
          <w:color w:val="242424"/>
          <w:shd w:val="clear" w:color="auto" w:fill="FFFFFF"/>
        </w:rPr>
        <w:t xml:space="preserve">áfram að nýta </w:t>
      </w:r>
      <w:r w:rsidR="00A02A88">
        <w:rPr>
          <w:color w:val="242424"/>
          <w:shd w:val="clear" w:color="auto" w:fill="FFFFFF"/>
        </w:rPr>
        <w:t xml:space="preserve">réttindi sín </w:t>
      </w:r>
      <w:r w:rsidR="005F2588">
        <w:rPr>
          <w:color w:val="242424"/>
          <w:shd w:val="clear" w:color="auto" w:fill="FFFFFF"/>
        </w:rPr>
        <w:t xml:space="preserve">til </w:t>
      </w:r>
      <w:r w:rsidR="001367CE">
        <w:rPr>
          <w:color w:val="242424"/>
          <w:shd w:val="clear" w:color="auto" w:fill="FFFFFF"/>
        </w:rPr>
        <w:t>grunn</w:t>
      </w:r>
      <w:r w:rsidR="005F2588">
        <w:rPr>
          <w:color w:val="242424"/>
          <w:shd w:val="clear" w:color="auto" w:fill="FFFFFF"/>
        </w:rPr>
        <w:t>atvinnu</w:t>
      </w:r>
      <w:r w:rsidR="00C52486">
        <w:rPr>
          <w:color w:val="242424"/>
          <w:shd w:val="clear" w:color="auto" w:fill="FFFFFF"/>
        </w:rPr>
        <w:softHyphen/>
      </w:r>
      <w:r w:rsidR="005F2588">
        <w:rPr>
          <w:color w:val="242424"/>
          <w:shd w:val="clear" w:color="auto" w:fill="FFFFFF"/>
        </w:rPr>
        <w:t>leysis</w:t>
      </w:r>
      <w:r w:rsidR="00C52486">
        <w:rPr>
          <w:color w:val="242424"/>
          <w:shd w:val="clear" w:color="auto" w:fill="FFFFFF"/>
        </w:rPr>
        <w:softHyphen/>
      </w:r>
      <w:r w:rsidR="005F2588">
        <w:rPr>
          <w:color w:val="242424"/>
          <w:shd w:val="clear" w:color="auto" w:fill="FFFFFF"/>
        </w:rPr>
        <w:t>bóta</w:t>
      </w:r>
      <w:r w:rsidR="00D44E01">
        <w:rPr>
          <w:color w:val="242424"/>
          <w:shd w:val="clear" w:color="auto" w:fill="FFFFFF"/>
        </w:rPr>
        <w:t>.</w:t>
      </w:r>
      <w:r w:rsidR="002C7306" w:rsidRPr="002C7306">
        <w:rPr>
          <w:color w:val="242424"/>
          <w:shd w:val="clear" w:color="auto" w:fill="FFFFFF"/>
        </w:rPr>
        <w:t xml:space="preserve"> </w:t>
      </w:r>
      <w:r w:rsidR="0088117C">
        <w:t>Með þeim breytingum sem lagðar eru til í frumvarpi þessu má gera ráð fyrir að stór hópur þeirra einstaklinga sem héldu áfram að nýta rétt sinn til atvinnuleysisbóta innan atvinnuleysistryggingakerfisins eftir að rétti þeirra til tekjutengdra atvinnuleysisbóta lauk, sbr. framangreint, geti átt rétt á tekjutengdum atvinnuleysisbótum í þrjá mánuði til viðbótar þannig að þeir muni í heild fá greiddar tekjutengdar atvinnuleysis</w:t>
      </w:r>
      <w:r w:rsidR="00D875E5">
        <w:softHyphen/>
      </w:r>
      <w:r w:rsidR="0088117C">
        <w:t>bætur innan kerfisins í allt að sex mánuði, að öðrum skilyrðum uppfylltum.</w:t>
      </w:r>
    </w:p>
    <w:p w14:paraId="5DB57953" w14:textId="390BF351" w:rsidR="00D725A6" w:rsidRDefault="00F4412B" w:rsidP="00D725A6">
      <w:r>
        <w:t xml:space="preserve">Hinn </w:t>
      </w:r>
      <w:r w:rsidR="00D725A6" w:rsidRPr="0009121E">
        <w:t xml:space="preserve">25. ágúst 2020 skiptist hlutfall þeirra </w:t>
      </w:r>
      <w:r w:rsidR="00B335A4">
        <w:t>einstaklinga</w:t>
      </w:r>
      <w:r w:rsidR="00D725A6">
        <w:t xml:space="preserve"> </w:t>
      </w:r>
      <w:r w:rsidR="00D725A6" w:rsidRPr="0009121E">
        <w:t>sem fengu greiddar tekjutengdar atvinnu</w:t>
      </w:r>
      <w:r w:rsidR="00C52486">
        <w:softHyphen/>
      </w:r>
      <w:r w:rsidR="00D725A6" w:rsidRPr="0009121E">
        <w:t xml:space="preserve">leysisbætur þannig að konur voru 41% og karlar 59%. Að því gefnu að konur og karlar nýti áfram rétt sinn samkvæmt ákvæðinu í sambærilegum hlutföllum og áður eftir </w:t>
      </w:r>
      <w:r w:rsidR="00D725A6">
        <w:t>lögfestingu frumvarpsins</w:t>
      </w:r>
      <w:r w:rsidR="00D725A6" w:rsidRPr="0009121E">
        <w:t xml:space="preserve"> má ætla að </w:t>
      </w:r>
      <w:r w:rsidR="00D725A6">
        <w:t xml:space="preserve">þessar tilteknu breytingar sem frumvarp þetta gerir ráð fyrir að verði á lögum um atvinnuleysistryggingar muni </w:t>
      </w:r>
      <w:r w:rsidR="00D725A6" w:rsidRPr="0009121E">
        <w:t xml:space="preserve">almennt </w:t>
      </w:r>
      <w:r w:rsidR="00D725A6">
        <w:t xml:space="preserve">hafa </w:t>
      </w:r>
      <w:r w:rsidR="00D725A6" w:rsidRPr="0009121E">
        <w:t>meiri áhrif á karla en konur.</w:t>
      </w:r>
    </w:p>
    <w:p w14:paraId="79C6B057" w14:textId="77777777" w:rsidR="00671522" w:rsidRDefault="00671522" w:rsidP="00943B67"/>
    <w:p w14:paraId="7F53B15A" w14:textId="77777777" w:rsidR="00E71F27" w:rsidRDefault="00E71F27" w:rsidP="00E71F27">
      <w:pPr>
        <w:pStyle w:val="Greinarfyrirsgn"/>
      </w:pPr>
      <w:r w:rsidRPr="009627CF">
        <w:t>Um einstakar greinar frumvarpsins.</w:t>
      </w:r>
    </w:p>
    <w:p w14:paraId="48C7D0CA" w14:textId="77777777" w:rsidR="00E71F27" w:rsidRDefault="00E71F27" w:rsidP="00E71F27">
      <w:pPr>
        <w:pStyle w:val="Greinarnmer"/>
      </w:pPr>
      <w:r>
        <w:t>Um 1. gr.</w:t>
      </w:r>
    </w:p>
    <w:p w14:paraId="34D5B276" w14:textId="1A822F36" w:rsidR="00FC3391" w:rsidRDefault="00FC3391" w:rsidP="00943B67">
      <w:r>
        <w:t>L</w:t>
      </w:r>
      <w:r w:rsidR="0045010D">
        <w:t>agðar</w:t>
      </w:r>
      <w:r w:rsidR="00640F56">
        <w:t xml:space="preserve"> eru</w:t>
      </w:r>
      <w:r w:rsidR="0045010D">
        <w:t xml:space="preserve"> til breytingar </w:t>
      </w:r>
      <w:r w:rsidR="00640F56">
        <w:t>á 9.</w:t>
      </w:r>
      <w:r w:rsidR="004001FE">
        <w:t>–</w:t>
      </w:r>
      <w:r w:rsidR="00640F56">
        <w:t xml:space="preserve">11. mgr. ákvæðis til bráðabirgða XVI í lögunum </w:t>
      </w:r>
      <w:r w:rsidR="0045010D">
        <w:t xml:space="preserve">til samræmis </w:t>
      </w:r>
      <w:r w:rsidR="00B335A4">
        <w:t xml:space="preserve">við </w:t>
      </w:r>
      <w:r w:rsidR="00B335A4" w:rsidRPr="00B335A4">
        <w:t xml:space="preserve">þær breytingar sem gerðar hafa verið á 1. mgr. ákvæðisins </w:t>
      </w:r>
      <w:r w:rsidR="00B077DB">
        <w:t xml:space="preserve">með breytingalögum nr. 112/2020 </w:t>
      </w:r>
      <w:r w:rsidR="00B335A4" w:rsidRPr="00B335A4">
        <w:t>þess efnis að ákvæðið gildi til 31. desember 2020.</w:t>
      </w:r>
    </w:p>
    <w:p w14:paraId="66D9E7E7" w14:textId="50A278DC" w:rsidR="00050A27" w:rsidRDefault="00050A27" w:rsidP="00943B67"/>
    <w:p w14:paraId="642513AD" w14:textId="33292EA5" w:rsidR="0045010D" w:rsidRDefault="0045010D" w:rsidP="0045010D">
      <w:pPr>
        <w:pStyle w:val="Greinarnmer"/>
      </w:pPr>
      <w:r>
        <w:t>Um 2. gr.</w:t>
      </w:r>
    </w:p>
    <w:p w14:paraId="110B03E9" w14:textId="7EB43BBD" w:rsidR="0030194E" w:rsidRDefault="005C58B4" w:rsidP="005C58B4">
      <w:r>
        <w:t>Í 1. mgr. 32. gr. laganna er kveðið á um að sá sem telst tryggður skv. III. eða IV. kafla laganna öðlast rétt til tekjutengdra atvinnuleysisbóta í allt að þrjá mánuði frá þeim tíma er grunn</w:t>
      </w:r>
      <w:r w:rsidR="00C52486">
        <w:softHyphen/>
      </w:r>
      <w:r>
        <w:t xml:space="preserve">atvinnuleysisbætur skv. 33. gr. hafa verið greiddar í samtals hálfan mánuð nema annað leiði af lögunum. </w:t>
      </w:r>
      <w:r w:rsidR="0030194E">
        <w:t xml:space="preserve">Með lögum </w:t>
      </w:r>
      <w:r w:rsidR="00B335A4">
        <w:t>um breytingar á ýmsum lögum til að mæta efnahagslegum áhrif</w:t>
      </w:r>
      <w:r w:rsidR="00C52486">
        <w:softHyphen/>
      </w:r>
      <w:r w:rsidR="00B335A4">
        <w:t>um heimsfaraldurs kórónuveiru (frekari aðgerðir vegna vinnumarkaðar)</w:t>
      </w:r>
      <w:r w:rsidR="001D037C">
        <w:t>,</w:t>
      </w:r>
      <w:r w:rsidR="001D037C" w:rsidRPr="001D037C">
        <w:t xml:space="preserve"> </w:t>
      </w:r>
      <w:r w:rsidR="001D037C">
        <w:t>nr. 112/2020,</w:t>
      </w:r>
      <w:r w:rsidR="00B335A4">
        <w:t xml:space="preserve"> </w:t>
      </w:r>
      <w:r w:rsidR="0030194E">
        <w:t xml:space="preserve">bættist við ákvæði </w:t>
      </w:r>
      <w:r w:rsidR="00B335A4">
        <w:t xml:space="preserve">til bráðabirgða </w:t>
      </w:r>
      <w:r w:rsidR="0030194E">
        <w:t xml:space="preserve">XVIII </w:t>
      </w:r>
      <w:r w:rsidR="00B335A4">
        <w:t xml:space="preserve">við </w:t>
      </w:r>
      <w:r w:rsidR="0030194E">
        <w:t xml:space="preserve">lög </w:t>
      </w:r>
      <w:r w:rsidR="00811750">
        <w:t>um atvinnuleysistryggingar</w:t>
      </w:r>
      <w:r w:rsidR="0030194E">
        <w:t xml:space="preserve"> þar </w:t>
      </w:r>
      <w:r w:rsidR="001D037C">
        <w:t xml:space="preserve">sem </w:t>
      </w:r>
      <w:r w:rsidR="0030194E">
        <w:t xml:space="preserve">kveðið </w:t>
      </w:r>
      <w:r w:rsidR="001D037C">
        <w:t xml:space="preserve">var </w:t>
      </w:r>
      <w:r w:rsidR="0030194E">
        <w:t>á um að sá sem tel</w:t>
      </w:r>
      <w:r w:rsidR="001D037C">
        <w:t>di</w:t>
      </w:r>
      <w:r w:rsidR="0030194E">
        <w:t>st tryggður innan atvinnuleysistryggingakerf</w:t>
      </w:r>
      <w:r w:rsidR="009E4817">
        <w:t>i</w:t>
      </w:r>
      <w:r w:rsidR="0030194E">
        <w:t>sins, sbr. framangreint, öðl</w:t>
      </w:r>
      <w:r w:rsidR="001D037C">
        <w:t>að</w:t>
      </w:r>
      <w:r w:rsidR="0030194E">
        <w:t>ist rétt til tekjutengdra atvinnuleysisbóta í allt að sex mánuði enda h</w:t>
      </w:r>
      <w:r w:rsidR="001D037C">
        <w:t>e</w:t>
      </w:r>
      <w:r w:rsidR="0030194E">
        <w:t>f</w:t>
      </w:r>
      <w:r w:rsidR="001D037C">
        <w:t>ð</w:t>
      </w:r>
      <w:r w:rsidR="0030194E">
        <w:t>i hann ekki fullnýtt rétt sinn til slíkra bóta skv. 32. gr. á yfirstandandi bótatímabili skv. 29. gr.</w:t>
      </w:r>
      <w:r w:rsidR="005432BF">
        <w:t xml:space="preserve"> Lögin tóku gildi 17. sept</w:t>
      </w:r>
      <w:r w:rsidR="00C52486">
        <w:softHyphen/>
      </w:r>
      <w:r w:rsidR="005432BF">
        <w:t xml:space="preserve">ember </w:t>
      </w:r>
      <w:r w:rsidR="001D037C">
        <w:t>sl</w:t>
      </w:r>
      <w:r w:rsidR="005432BF">
        <w:t>.</w:t>
      </w:r>
      <w:r w:rsidR="001367CE">
        <w:t xml:space="preserve"> og því gátu þeir sem ekki höfðu fullnýtt rétt sinn til tekjutengdra atvinnu</w:t>
      </w:r>
      <w:r w:rsidR="007F6B09">
        <w:softHyphen/>
      </w:r>
      <w:r w:rsidR="001367CE">
        <w:t>leysis</w:t>
      </w:r>
      <w:r w:rsidR="007F6B09">
        <w:softHyphen/>
      </w:r>
      <w:r w:rsidR="001367CE">
        <w:t>bóta í september 2020 átt rétt á tekjutengdum atvinnuleysisbótum í allt að sex mánuði í stað þriggja mánaða.</w:t>
      </w:r>
    </w:p>
    <w:p w14:paraId="0E24685E" w14:textId="7215B029" w:rsidR="005C58B4" w:rsidRDefault="005C58B4" w:rsidP="005432BF">
      <w:r>
        <w:t xml:space="preserve">Hér er </w:t>
      </w:r>
      <w:r w:rsidR="005432BF">
        <w:t xml:space="preserve">hins vegar lagt til að </w:t>
      </w:r>
      <w:r>
        <w:t xml:space="preserve">sá sem telst tryggður innan atvinnuleysistryggingakerfisins, sbr. framangreint, </w:t>
      </w:r>
      <w:r w:rsidR="001367CE">
        <w:t xml:space="preserve">og hafði ekki fullnýtt rétt sinn til tekjutengdra atvinnuleysisbóta fyrir 1. júní </w:t>
      </w:r>
      <w:r w:rsidR="001367CE">
        <w:lastRenderedPageBreak/>
        <w:t xml:space="preserve">2020 geti </w:t>
      </w:r>
      <w:r>
        <w:t>öðl</w:t>
      </w:r>
      <w:r w:rsidR="001367CE">
        <w:t>a</w:t>
      </w:r>
      <w:r>
        <w:t xml:space="preserve">st rétt til tekjutengdra atvinnuleysisbóta </w:t>
      </w:r>
      <w:r w:rsidR="001367CE">
        <w:t xml:space="preserve">skv. 32. gr. </w:t>
      </w:r>
      <w:r>
        <w:t xml:space="preserve">í allt að sex mánuði </w:t>
      </w:r>
      <w:r w:rsidR="001367CE">
        <w:t xml:space="preserve">að öðrum skilyrðum uppfylltum. </w:t>
      </w:r>
    </w:p>
    <w:p w14:paraId="25C49E4A" w14:textId="54A9DE47" w:rsidR="005C58B4" w:rsidRDefault="005C58B4" w:rsidP="005C58B4">
      <w:r w:rsidRPr="001C7EEA">
        <w:t xml:space="preserve">Er þetta lagt til í því skyni að tryggja </w:t>
      </w:r>
      <w:r w:rsidR="00763C1F">
        <w:t xml:space="preserve">að þeir </w:t>
      </w:r>
      <w:r w:rsidR="00763C1F" w:rsidRPr="00763C1F">
        <w:t>sem tryggðir eru innan atvinnu</w:t>
      </w:r>
      <w:r w:rsidR="00C52486">
        <w:softHyphen/>
      </w:r>
      <w:r w:rsidR="00763C1F" w:rsidRPr="00763C1F">
        <w:t>leysis</w:t>
      </w:r>
      <w:r w:rsidR="00C52486">
        <w:softHyphen/>
      </w:r>
      <w:r w:rsidR="00763C1F" w:rsidRPr="00763C1F">
        <w:t>trygg</w:t>
      </w:r>
      <w:r w:rsidR="00C52486">
        <w:softHyphen/>
      </w:r>
      <w:r w:rsidR="00763C1F" w:rsidRPr="00763C1F">
        <w:t>inga</w:t>
      </w:r>
      <w:r w:rsidR="00C52486">
        <w:softHyphen/>
      </w:r>
      <w:r w:rsidR="00763C1F" w:rsidRPr="00763C1F">
        <w:t>kerfisins og misst hafa vinnuna vegna þrenginga á vinnumarkaði í tengslum við heims</w:t>
      </w:r>
      <w:r w:rsidR="00C52486">
        <w:softHyphen/>
      </w:r>
      <w:r w:rsidR="00763C1F" w:rsidRPr="00763C1F">
        <w:t>far</w:t>
      </w:r>
      <w:r w:rsidR="007F6B09">
        <w:softHyphen/>
      </w:r>
      <w:r w:rsidR="00763C1F" w:rsidRPr="00763C1F">
        <w:t xml:space="preserve">aldur kórónuveirunnar </w:t>
      </w:r>
      <w:r w:rsidR="00763C1F">
        <w:t xml:space="preserve">geti nýtt sér úrræðið þrátt fyrir að þeir hafi </w:t>
      </w:r>
      <w:r w:rsidR="00763C1F" w:rsidRPr="00763C1F">
        <w:t>lítinn eða engan rétt átt til launa í uppsagnarfresti og haf</w:t>
      </w:r>
      <w:r w:rsidR="005211AB">
        <w:t>i</w:t>
      </w:r>
      <w:r w:rsidR="00763C1F" w:rsidRPr="00763C1F">
        <w:t xml:space="preserve"> því komið inn í atvinnuleysistryggingakerfið strax þegar áhrifa faraldursins fór að gæta á vinnumarkaði í apríl </w:t>
      </w:r>
      <w:r w:rsidR="001D037C">
        <w:t>sl</w:t>
      </w:r>
      <w:r w:rsidR="00763C1F" w:rsidRPr="00763C1F">
        <w:t>.</w:t>
      </w:r>
      <w:r w:rsidRPr="001C7EEA">
        <w:t xml:space="preserve"> </w:t>
      </w:r>
      <w:r w:rsidR="00B2145A">
        <w:t xml:space="preserve">Með því að </w:t>
      </w:r>
      <w:r w:rsidR="0022563A">
        <w:t>miða við að þeir sem ekki höfðu fullnýtt rétt sinn til tekjutengdra atvinnuleysisbóta fyrir 1. júní 2020 geti átt rétt á tekju</w:t>
      </w:r>
      <w:r w:rsidR="007F6B09">
        <w:softHyphen/>
      </w:r>
      <w:r w:rsidR="0022563A">
        <w:t>tengd</w:t>
      </w:r>
      <w:r w:rsidR="007F6B09">
        <w:softHyphen/>
      </w:r>
      <w:r w:rsidR="0022563A">
        <w:t xml:space="preserve">um atvinnuleysisbótum í allt að sex mánuði í stað þriggja mánaða </w:t>
      </w:r>
      <w:r w:rsidR="00B2145A">
        <w:t>má ætla að fleiri ein</w:t>
      </w:r>
      <w:r w:rsidR="007F6B09">
        <w:softHyphen/>
      </w:r>
      <w:r w:rsidR="00B2145A">
        <w:t xml:space="preserve">staklingar </w:t>
      </w:r>
      <w:r w:rsidR="0022563A">
        <w:t>geti átt rétt á slíkum atvinnuleysisbótum en ef miðað er við september 2020.</w:t>
      </w:r>
    </w:p>
    <w:p w14:paraId="53A386C9" w14:textId="583598A2" w:rsidR="004C3521" w:rsidRDefault="004C3521" w:rsidP="005C58B4"/>
    <w:p w14:paraId="1B2D63A2" w14:textId="56A7FD7D" w:rsidR="004C3521" w:rsidRDefault="004C3521" w:rsidP="004C3521">
      <w:pPr>
        <w:pStyle w:val="Greinarnmer"/>
      </w:pPr>
      <w:r>
        <w:t xml:space="preserve">Um 3. gr. </w:t>
      </w:r>
    </w:p>
    <w:p w14:paraId="062DB06E" w14:textId="5B3A4767" w:rsidR="00050A27" w:rsidRPr="00012035" w:rsidRDefault="006E122C" w:rsidP="00C52486">
      <w:r>
        <w:t>Ákvæðið þarfnast ekki skýringar.</w:t>
      </w:r>
    </w:p>
    <w:sectPr w:rsidR="00050A27"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989E1" w14:textId="77777777" w:rsidR="00C7377E" w:rsidRDefault="00C7377E" w:rsidP="006258D7">
      <w:r>
        <w:separator/>
      </w:r>
    </w:p>
    <w:p w14:paraId="725B45F1" w14:textId="77777777" w:rsidR="00C7377E" w:rsidRDefault="00C7377E"/>
  </w:endnote>
  <w:endnote w:type="continuationSeparator" w:id="0">
    <w:p w14:paraId="69D2F759" w14:textId="77777777" w:rsidR="00C7377E" w:rsidRDefault="00C7377E" w:rsidP="006258D7">
      <w:r>
        <w:continuationSeparator/>
      </w:r>
    </w:p>
    <w:p w14:paraId="5D67FF7A" w14:textId="77777777" w:rsidR="00C7377E" w:rsidRDefault="00C73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5339C" w14:textId="77777777" w:rsidR="00C7377E" w:rsidRDefault="00C7377E" w:rsidP="005B4CD6">
      <w:pPr>
        <w:ind w:firstLine="0"/>
      </w:pPr>
      <w:r>
        <w:separator/>
      </w:r>
    </w:p>
    <w:p w14:paraId="0979B5D3" w14:textId="77777777" w:rsidR="00C7377E" w:rsidRDefault="00C7377E"/>
  </w:footnote>
  <w:footnote w:type="continuationSeparator" w:id="0">
    <w:p w14:paraId="671FACC9" w14:textId="77777777" w:rsidR="00C7377E" w:rsidRDefault="00C7377E" w:rsidP="006258D7">
      <w:r>
        <w:continuationSeparator/>
      </w:r>
    </w:p>
    <w:p w14:paraId="45347B87" w14:textId="77777777" w:rsidR="00C7377E" w:rsidRDefault="00C737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33BEB36E"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25ECCA76" w:rsidR="00655EE3" w:rsidRDefault="00655EE3" w:rsidP="00655EE3">
    <w:pPr>
      <w:pStyle w:val="Suhaus"/>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4D16F91"/>
    <w:multiLevelType w:val="hybridMultilevel"/>
    <w:tmpl w:val="6A885AC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B480B4E"/>
    <w:multiLevelType w:val="multilevel"/>
    <w:tmpl w:val="6DEC8882"/>
    <w:numStyleLink w:val="Althingi---"/>
  </w:abstractNum>
  <w:abstractNum w:abstractNumId="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15:restartNumberingAfterBreak="0">
    <w:nsid w:val="4FF35071"/>
    <w:multiLevelType w:val="multilevel"/>
    <w:tmpl w:val="83C6DAE2"/>
    <w:numStyleLink w:val="Althingi"/>
  </w:abstractNum>
  <w:abstractNum w:abstractNumId="1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2"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3" w15:restartNumberingAfterBreak="0">
    <w:nsid w:val="7A030FFD"/>
    <w:multiLevelType w:val="multilevel"/>
    <w:tmpl w:val="C6484E02"/>
    <w:numStyleLink w:val="Althingia-1-a-1"/>
  </w:abstractNum>
  <w:abstractNum w:abstractNumId="14"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15" w15:restartNumberingAfterBreak="0">
    <w:nsid w:val="7F175DE1"/>
    <w:multiLevelType w:val="multilevel"/>
    <w:tmpl w:val="0D70FC7A"/>
    <w:numStyleLink w:val="Thingskjala-1-a-1"/>
  </w:abstractNum>
  <w:num w:numId="1">
    <w:abstractNumId w:val="14"/>
  </w:num>
  <w:num w:numId="2">
    <w:abstractNumId w:val="10"/>
  </w:num>
  <w:num w:numId="3">
    <w:abstractNumId w:val="12"/>
  </w:num>
  <w:num w:numId="4">
    <w:abstractNumId w:val="2"/>
  </w:num>
  <w:num w:numId="5">
    <w:abstractNumId w:val="8"/>
  </w:num>
  <w:num w:numId="6">
    <w:abstractNumId w:val="11"/>
  </w:num>
  <w:num w:numId="7">
    <w:abstractNumId w:val="3"/>
  </w:num>
  <w:num w:numId="8">
    <w:abstractNumId w:val="1"/>
  </w:num>
  <w:num w:numId="9">
    <w:abstractNumId w:val="7"/>
  </w:num>
  <w:num w:numId="10">
    <w:abstractNumId w:val="4"/>
  </w:num>
  <w:num w:numId="11">
    <w:abstractNumId w:val="6"/>
  </w:num>
  <w:num w:numId="12">
    <w:abstractNumId w:val="9"/>
  </w:num>
  <w:num w:numId="13">
    <w:abstractNumId w:val="0"/>
  </w:num>
  <w:num w:numId="14">
    <w:abstractNumId w:val="5"/>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removeDateAndTime/>
  <w:defaultTabStop w:val="28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AD9"/>
    <w:rsid w:val="000145B6"/>
    <w:rsid w:val="000300CD"/>
    <w:rsid w:val="00030C42"/>
    <w:rsid w:val="00036E00"/>
    <w:rsid w:val="0004162A"/>
    <w:rsid w:val="00050A27"/>
    <w:rsid w:val="000543B6"/>
    <w:rsid w:val="00055B22"/>
    <w:rsid w:val="00056C16"/>
    <w:rsid w:val="0006690F"/>
    <w:rsid w:val="0008157C"/>
    <w:rsid w:val="000A7848"/>
    <w:rsid w:val="000B668F"/>
    <w:rsid w:val="000C4F5B"/>
    <w:rsid w:val="000D40D8"/>
    <w:rsid w:val="000E16E7"/>
    <w:rsid w:val="000E2ACB"/>
    <w:rsid w:val="000E6AAB"/>
    <w:rsid w:val="000F46B1"/>
    <w:rsid w:val="00117680"/>
    <w:rsid w:val="001222CE"/>
    <w:rsid w:val="00122EE4"/>
    <w:rsid w:val="00124E9E"/>
    <w:rsid w:val="00132E7E"/>
    <w:rsid w:val="001367CE"/>
    <w:rsid w:val="001371CD"/>
    <w:rsid w:val="0015772E"/>
    <w:rsid w:val="001657F7"/>
    <w:rsid w:val="00181038"/>
    <w:rsid w:val="001D037C"/>
    <w:rsid w:val="001F0358"/>
    <w:rsid w:val="001F5EC4"/>
    <w:rsid w:val="0020137B"/>
    <w:rsid w:val="0022006D"/>
    <w:rsid w:val="002224E3"/>
    <w:rsid w:val="0022563A"/>
    <w:rsid w:val="00260FE0"/>
    <w:rsid w:val="00265463"/>
    <w:rsid w:val="002675EE"/>
    <w:rsid w:val="00270A34"/>
    <w:rsid w:val="00283897"/>
    <w:rsid w:val="00293FEE"/>
    <w:rsid w:val="002A6A52"/>
    <w:rsid w:val="002B3385"/>
    <w:rsid w:val="002B7672"/>
    <w:rsid w:val="002C1578"/>
    <w:rsid w:val="002C7306"/>
    <w:rsid w:val="002D034E"/>
    <w:rsid w:val="002D340A"/>
    <w:rsid w:val="002E7193"/>
    <w:rsid w:val="002F3AFA"/>
    <w:rsid w:val="002F4921"/>
    <w:rsid w:val="00301215"/>
    <w:rsid w:val="0030194E"/>
    <w:rsid w:val="00322F35"/>
    <w:rsid w:val="0032704C"/>
    <w:rsid w:val="00335852"/>
    <w:rsid w:val="00374C22"/>
    <w:rsid w:val="00381ECF"/>
    <w:rsid w:val="0038784C"/>
    <w:rsid w:val="003917F4"/>
    <w:rsid w:val="0039256E"/>
    <w:rsid w:val="003A0A09"/>
    <w:rsid w:val="003B68AB"/>
    <w:rsid w:val="003B7AF5"/>
    <w:rsid w:val="003D7C66"/>
    <w:rsid w:val="003F5B37"/>
    <w:rsid w:val="004001FE"/>
    <w:rsid w:val="00402B2E"/>
    <w:rsid w:val="00436458"/>
    <w:rsid w:val="00441CAA"/>
    <w:rsid w:val="00447018"/>
    <w:rsid w:val="0045010D"/>
    <w:rsid w:val="00462D46"/>
    <w:rsid w:val="00475B3A"/>
    <w:rsid w:val="00476F6E"/>
    <w:rsid w:val="004945EF"/>
    <w:rsid w:val="0049606B"/>
    <w:rsid w:val="004A655B"/>
    <w:rsid w:val="004B088E"/>
    <w:rsid w:val="004B3D9B"/>
    <w:rsid w:val="004C00E9"/>
    <w:rsid w:val="004C3521"/>
    <w:rsid w:val="004C4D11"/>
    <w:rsid w:val="004C568E"/>
    <w:rsid w:val="004F37F2"/>
    <w:rsid w:val="0050458D"/>
    <w:rsid w:val="00507601"/>
    <w:rsid w:val="005211AB"/>
    <w:rsid w:val="005303CF"/>
    <w:rsid w:val="005375B7"/>
    <w:rsid w:val="005432BF"/>
    <w:rsid w:val="00564348"/>
    <w:rsid w:val="005656C4"/>
    <w:rsid w:val="0057228A"/>
    <w:rsid w:val="0058485C"/>
    <w:rsid w:val="005923B0"/>
    <w:rsid w:val="005B4CD6"/>
    <w:rsid w:val="005C58B4"/>
    <w:rsid w:val="005D3AAC"/>
    <w:rsid w:val="005D5AEE"/>
    <w:rsid w:val="005D7863"/>
    <w:rsid w:val="005F2588"/>
    <w:rsid w:val="005F74A5"/>
    <w:rsid w:val="00601CCC"/>
    <w:rsid w:val="00607EFE"/>
    <w:rsid w:val="006258D7"/>
    <w:rsid w:val="00632859"/>
    <w:rsid w:val="00637D3C"/>
    <w:rsid w:val="00640F56"/>
    <w:rsid w:val="006514F9"/>
    <w:rsid w:val="00652C9A"/>
    <w:rsid w:val="00655AEA"/>
    <w:rsid w:val="00655EE3"/>
    <w:rsid w:val="006569EB"/>
    <w:rsid w:val="0066420A"/>
    <w:rsid w:val="006665B4"/>
    <w:rsid w:val="00671522"/>
    <w:rsid w:val="00672181"/>
    <w:rsid w:val="006B6A2B"/>
    <w:rsid w:val="006B6B37"/>
    <w:rsid w:val="006E122C"/>
    <w:rsid w:val="006E69AE"/>
    <w:rsid w:val="006E7F83"/>
    <w:rsid w:val="006F069F"/>
    <w:rsid w:val="006F4043"/>
    <w:rsid w:val="006F4D1E"/>
    <w:rsid w:val="006F74FF"/>
    <w:rsid w:val="00706572"/>
    <w:rsid w:val="00707D37"/>
    <w:rsid w:val="007176DC"/>
    <w:rsid w:val="00740270"/>
    <w:rsid w:val="0075066C"/>
    <w:rsid w:val="007555E3"/>
    <w:rsid w:val="00763C1F"/>
    <w:rsid w:val="007A08F8"/>
    <w:rsid w:val="007D4338"/>
    <w:rsid w:val="007F3B99"/>
    <w:rsid w:val="007F6B09"/>
    <w:rsid w:val="00803FAF"/>
    <w:rsid w:val="00811750"/>
    <w:rsid w:val="00825B45"/>
    <w:rsid w:val="00852033"/>
    <w:rsid w:val="00852FF3"/>
    <w:rsid w:val="0085674C"/>
    <w:rsid w:val="008577B7"/>
    <w:rsid w:val="0088117C"/>
    <w:rsid w:val="00882D45"/>
    <w:rsid w:val="00895423"/>
    <w:rsid w:val="008D0068"/>
    <w:rsid w:val="008D36B4"/>
    <w:rsid w:val="008E4635"/>
    <w:rsid w:val="00943B67"/>
    <w:rsid w:val="00947F0E"/>
    <w:rsid w:val="00951A1D"/>
    <w:rsid w:val="00971426"/>
    <w:rsid w:val="00995085"/>
    <w:rsid w:val="009A6D63"/>
    <w:rsid w:val="009C5666"/>
    <w:rsid w:val="009E4817"/>
    <w:rsid w:val="00A02A88"/>
    <w:rsid w:val="00A10AE9"/>
    <w:rsid w:val="00A141B9"/>
    <w:rsid w:val="00A2280D"/>
    <w:rsid w:val="00A24367"/>
    <w:rsid w:val="00A33603"/>
    <w:rsid w:val="00A366EA"/>
    <w:rsid w:val="00A425DE"/>
    <w:rsid w:val="00A53D0F"/>
    <w:rsid w:val="00A74357"/>
    <w:rsid w:val="00A84C9D"/>
    <w:rsid w:val="00A90212"/>
    <w:rsid w:val="00AA3A1B"/>
    <w:rsid w:val="00AB4DB6"/>
    <w:rsid w:val="00AC7C2A"/>
    <w:rsid w:val="00AD0879"/>
    <w:rsid w:val="00AF581E"/>
    <w:rsid w:val="00B077DB"/>
    <w:rsid w:val="00B203DC"/>
    <w:rsid w:val="00B20E81"/>
    <w:rsid w:val="00B2145A"/>
    <w:rsid w:val="00B30581"/>
    <w:rsid w:val="00B335A4"/>
    <w:rsid w:val="00B43F25"/>
    <w:rsid w:val="00B56947"/>
    <w:rsid w:val="00B8671C"/>
    <w:rsid w:val="00B91710"/>
    <w:rsid w:val="00BC31E7"/>
    <w:rsid w:val="00BC3809"/>
    <w:rsid w:val="00BD2513"/>
    <w:rsid w:val="00BF2C1E"/>
    <w:rsid w:val="00BF3D23"/>
    <w:rsid w:val="00C30D73"/>
    <w:rsid w:val="00C33249"/>
    <w:rsid w:val="00C34A72"/>
    <w:rsid w:val="00C350BA"/>
    <w:rsid w:val="00C35574"/>
    <w:rsid w:val="00C36086"/>
    <w:rsid w:val="00C52486"/>
    <w:rsid w:val="00C5605C"/>
    <w:rsid w:val="00C710B1"/>
    <w:rsid w:val="00C7377E"/>
    <w:rsid w:val="00CA31D0"/>
    <w:rsid w:val="00CA58A8"/>
    <w:rsid w:val="00CC2410"/>
    <w:rsid w:val="00CC7ED2"/>
    <w:rsid w:val="00CD007D"/>
    <w:rsid w:val="00CD2380"/>
    <w:rsid w:val="00CD54BE"/>
    <w:rsid w:val="00D0740D"/>
    <w:rsid w:val="00D14280"/>
    <w:rsid w:val="00D205B5"/>
    <w:rsid w:val="00D25E73"/>
    <w:rsid w:val="00D27C03"/>
    <w:rsid w:val="00D337AE"/>
    <w:rsid w:val="00D44E01"/>
    <w:rsid w:val="00D45F78"/>
    <w:rsid w:val="00D512A4"/>
    <w:rsid w:val="00D5679C"/>
    <w:rsid w:val="00D725A6"/>
    <w:rsid w:val="00D875E5"/>
    <w:rsid w:val="00DA0E37"/>
    <w:rsid w:val="00DA76DC"/>
    <w:rsid w:val="00DD303D"/>
    <w:rsid w:val="00DD5CF1"/>
    <w:rsid w:val="00DE7683"/>
    <w:rsid w:val="00E11B67"/>
    <w:rsid w:val="00E13A95"/>
    <w:rsid w:val="00E23F48"/>
    <w:rsid w:val="00E255CC"/>
    <w:rsid w:val="00E26A3C"/>
    <w:rsid w:val="00E45CB1"/>
    <w:rsid w:val="00E61D77"/>
    <w:rsid w:val="00E71F27"/>
    <w:rsid w:val="00E7395A"/>
    <w:rsid w:val="00E808C9"/>
    <w:rsid w:val="00E91CEA"/>
    <w:rsid w:val="00E97C0D"/>
    <w:rsid w:val="00EA49EC"/>
    <w:rsid w:val="00EA4BBC"/>
    <w:rsid w:val="00EB12F6"/>
    <w:rsid w:val="00EB3C39"/>
    <w:rsid w:val="00EC07A0"/>
    <w:rsid w:val="00ED1890"/>
    <w:rsid w:val="00EF776B"/>
    <w:rsid w:val="00F12C5E"/>
    <w:rsid w:val="00F168C9"/>
    <w:rsid w:val="00F2776E"/>
    <w:rsid w:val="00F4249D"/>
    <w:rsid w:val="00F4412B"/>
    <w:rsid w:val="00F54C9A"/>
    <w:rsid w:val="00FA55BF"/>
    <w:rsid w:val="00FB7BDF"/>
    <w:rsid w:val="00FC3391"/>
    <w:rsid w:val="00FC6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C52486"/>
    <w:pPr>
      <w:keepNext/>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C52486"/>
    <w:pPr>
      <w:keepNext/>
      <w:ind w:firstLine="0"/>
      <w:jc w:val="center"/>
    </w:pPr>
  </w:style>
  <w:style w:type="paragraph" w:customStyle="1" w:styleId="Greinarfyrirsgn">
    <w:name w:val="Greinarfyrirsögn"/>
    <w:basedOn w:val="Venjulegur"/>
    <w:next w:val="Venjulegur"/>
    <w:qFormat/>
    <w:rsid w:val="00C52486"/>
    <w:pPr>
      <w:keepNext/>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C52486"/>
    <w:pPr>
      <w:keepNext/>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39256E"/>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39256E"/>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5C58B4"/>
    <w:rPr>
      <w:sz w:val="16"/>
      <w:szCs w:val="16"/>
    </w:rPr>
  </w:style>
  <w:style w:type="paragraph" w:styleId="Textiathugasemdar">
    <w:name w:val="annotation text"/>
    <w:basedOn w:val="Venjulegur"/>
    <w:link w:val="TextiathugasemdarStaf"/>
    <w:uiPriority w:val="99"/>
    <w:semiHidden/>
    <w:unhideWhenUsed/>
    <w:rsid w:val="005C58B4"/>
    <w:rPr>
      <w:sz w:val="20"/>
      <w:szCs w:val="20"/>
    </w:rPr>
  </w:style>
  <w:style w:type="character" w:customStyle="1" w:styleId="TextiathugasemdarStaf">
    <w:name w:val="Texti athugasemdar Staf"/>
    <w:basedOn w:val="Sjlfgefinleturgermlsgreinar"/>
    <w:link w:val="Textiathugasemdar"/>
    <w:uiPriority w:val="99"/>
    <w:semiHidden/>
    <w:rsid w:val="005C58B4"/>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0E6AAB"/>
    <w:rPr>
      <w:b/>
      <w:bCs/>
    </w:rPr>
  </w:style>
  <w:style w:type="character" w:customStyle="1" w:styleId="EfniathugasemdarStaf">
    <w:name w:val="Efni athugasemdar Staf"/>
    <w:basedOn w:val="TextiathugasemdarStaf"/>
    <w:link w:val="Efniathugasemdar"/>
    <w:uiPriority w:val="99"/>
    <w:semiHidden/>
    <w:rsid w:val="000E6AAB"/>
    <w:rPr>
      <w:rFonts w:ascii="Times New Roman" w:hAnsi="Times New Roman"/>
      <w:b/>
      <w:bCs/>
      <w:lang w:val="is-IS"/>
    </w:rPr>
  </w:style>
  <w:style w:type="paragraph" w:styleId="Endurskoun">
    <w:name w:val="Revision"/>
    <w:hidden/>
    <w:uiPriority w:val="99"/>
    <w:semiHidden/>
    <w:rsid w:val="004C3521"/>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570386430">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1554</Words>
  <Characters>8863</Characters>
  <Application>Microsoft Office Word</Application>
  <DocSecurity>0</DocSecurity>
  <Lines>73</Lines>
  <Paragraphs>20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Hanna María Harðardóttir</cp:lastModifiedBy>
  <cp:revision>4</cp:revision>
  <dcterms:created xsi:type="dcterms:W3CDTF">2020-11-11T17:07:00Z</dcterms:created>
  <dcterms:modified xsi:type="dcterms:W3CDTF">2020-11-13T14:26:00Z</dcterms:modified>
</cp:coreProperties>
</file>